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B73F" w14:textId="3E3B53CF" w:rsidR="00D11D2B" w:rsidRPr="00957890" w:rsidRDefault="00D11D2B" w:rsidP="00D11D2B">
      <w:pPr>
        <w:pStyle w:val="berschrift1"/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1. </w:t>
      </w:r>
      <w:r w:rsidRPr="00957890">
        <w:rPr>
          <w:lang w:val="en-GB"/>
        </w:rPr>
        <w:t xml:space="preserve">In Festo S. Andreae </w:t>
      </w:r>
      <w:r w:rsidRPr="00335C97">
        <w:rPr>
          <w:lang w:val="en-GB"/>
        </w:rPr>
        <w:t xml:space="preserve">(SC P </w:t>
      </w:r>
      <w:r>
        <w:rPr>
          <w:lang w:val="en-GB"/>
        </w:rPr>
        <w:t>40</w:t>
      </w:r>
      <w:r w:rsidRPr="00335C97">
        <w:rPr>
          <w:lang w:val="en-GB"/>
        </w:rPr>
        <w:t>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FD5C18" w14:paraId="037F07E4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FE5AD13" w14:textId="77777777" w:rsidR="00FD5C18" w:rsidRDefault="00D11D2B" w:rsidP="009F533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92D8CCB" w14:textId="77777777" w:rsidR="00FD5C18" w:rsidRDefault="00FD5C18" w:rsidP="009F533D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FD5C18" w:rsidRPr="00303D1F" w14:paraId="05489DFC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B5E5586" w14:textId="77777777" w:rsidR="00FD5C18" w:rsidRDefault="00D11D2B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335C97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 w:rsidRPr="00AC5994">
              <w:rPr>
                <w:rFonts w:eastAsia="MS Mincho"/>
                <w:szCs w:val="22"/>
                <w:lang w:val="en-GB"/>
              </w:rPr>
              <w:t>Dilexit</w:t>
            </w:r>
            <w:proofErr w:type="spellEnd"/>
            <w:r w:rsidRPr="00AC5994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AC5994">
              <w:rPr>
                <w:rFonts w:eastAsia="MS Mincho"/>
                <w:szCs w:val="22"/>
                <w:lang w:val="en-GB"/>
              </w:rPr>
              <w:t>Andream</w:t>
            </w:r>
            <w:proofErr w:type="spellEnd"/>
            <w:r w:rsidRPr="00AC5994">
              <w:rPr>
                <w:rFonts w:eastAsia="MS Mincho"/>
                <w:szCs w:val="22"/>
                <w:lang w:val="en-GB"/>
              </w:rPr>
              <w:t xml:space="preserve"> Dominus in </w:t>
            </w:r>
            <w:proofErr w:type="spellStart"/>
            <w:r w:rsidRPr="00AC5994">
              <w:rPr>
                <w:rFonts w:eastAsia="MS Mincho"/>
                <w:szCs w:val="22"/>
                <w:lang w:val="en-GB"/>
              </w:rPr>
              <w:t>odorem</w:t>
            </w:r>
            <w:proofErr w:type="spellEnd"/>
            <w:r w:rsidRPr="00AC5994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AC5994">
              <w:rPr>
                <w:rFonts w:eastAsia="MS Mincho"/>
                <w:szCs w:val="22"/>
                <w:lang w:val="en-GB"/>
              </w:rPr>
              <w:t>suavitatis</w:t>
            </w:r>
            <w:proofErr w:type="spellEnd"/>
            <w:r w:rsidRPr="00AC5994"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D03C927" w14:textId="0C00773E" w:rsidR="00FD5C18" w:rsidRPr="00E52A8F" w:rsidRDefault="00D11D2B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335C97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>}</w:t>
            </w:r>
            <w:r w:rsidR="00E52A8F">
              <w:rPr>
                <w:rFonts w:eastAsia="MS Mincho"/>
                <w:szCs w:val="22"/>
                <w:lang w:val="en-GB"/>
              </w:rPr>
              <w:t xml:space="preserve"> </w:t>
            </w:r>
            <w:r w:rsidR="00E52A8F" w:rsidRPr="00E52A8F">
              <w:rPr>
                <w:rFonts w:eastAsia="MS Mincho"/>
                <w:szCs w:val="22"/>
                <w:lang w:val="en-GB"/>
              </w:rPr>
              <w:t>The Lord loved Andrew in the scent of his sweetness.</w:t>
            </w:r>
          </w:p>
        </w:tc>
      </w:tr>
    </w:tbl>
    <w:p w14:paraId="4DE18498" w14:textId="77777777" w:rsidR="00FD5C18" w:rsidRDefault="00FD5C18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FD5C18" w14:paraId="18038F1C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FA88FF6" w14:textId="77777777" w:rsidR="00D11D2B" w:rsidRDefault="00D11D2B" w:rsidP="009F533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Sequence</w:t>
            </w:r>
          </w:p>
          <w:p w14:paraId="60A7BAEA" w14:textId="77777777" w:rsidR="00FD5C18" w:rsidRDefault="00D11D2B" w:rsidP="009F533D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(Notker Balbulus)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DBA8817" w14:textId="77777777" w:rsidR="00FD5C18" w:rsidRDefault="00FD5C18" w:rsidP="009F533D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D11D2B" w:rsidRPr="00303D1F" w14:paraId="2FADBC35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B95D3DA" w14:textId="77777777" w:rsidR="00D11D2B" w:rsidRDefault="00D11D2B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1.</w:t>
            </w:r>
            <w:r w:rsidRPr="007743B4">
              <w:rPr>
                <w:szCs w:val="22"/>
                <w:lang w:val="en-US"/>
              </w:rPr>
              <w:t xml:space="preserve"> </w:t>
            </w:r>
            <w:r w:rsidRPr="003A1FA1">
              <w:rPr>
                <w:i/>
                <w:iCs/>
                <w:szCs w:val="22"/>
                <w:lang w:val="en-US"/>
              </w:rPr>
              <w:t xml:space="preserve">Deus in </w:t>
            </w:r>
            <w:proofErr w:type="spellStart"/>
            <w:r w:rsidRPr="003A1FA1">
              <w:rPr>
                <w:i/>
                <w:iCs/>
                <w:szCs w:val="22"/>
                <w:lang w:val="en-US"/>
              </w:rPr>
              <w:t>tua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US"/>
              </w:rPr>
              <w:t>virtute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s</w:t>
            </w:r>
            <w:r w:rsidRPr="003A1FA1">
              <w:rPr>
                <w:i/>
                <w:iCs/>
                <w:szCs w:val="22"/>
                <w:lang w:val="en-US"/>
              </w:rPr>
              <w:t>anctus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Andreas </w:t>
            </w:r>
            <w:proofErr w:type="spellStart"/>
            <w:r w:rsidRPr="003A1FA1">
              <w:rPr>
                <w:i/>
                <w:iCs/>
                <w:szCs w:val="22"/>
                <w:lang w:val="en-US"/>
              </w:rPr>
              <w:t>gaudet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et </w:t>
            </w:r>
            <w:proofErr w:type="spellStart"/>
            <w:r w:rsidRPr="003A1FA1">
              <w:rPr>
                <w:i/>
                <w:iCs/>
                <w:szCs w:val="22"/>
                <w:lang w:val="en-US"/>
              </w:rPr>
              <w:t>laetatur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US"/>
              </w:rPr>
              <w:t>eadem</w:t>
            </w:r>
            <w:proofErr w:type="spellEnd"/>
            <w:r w:rsidRPr="003A1FA1">
              <w:rPr>
                <w:i/>
                <w:iCs/>
                <w:szCs w:val="22"/>
                <w:lang w:val="en-US"/>
              </w:rPr>
              <w:t xml:space="preserve"> comitatus.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DED3241" w14:textId="70AEDC6E" w:rsidR="00D11D2B" w:rsidRPr="0095108F" w:rsidRDefault="00E52A8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E52A8F">
              <w:rPr>
                <w:szCs w:val="22"/>
                <w:lang w:val="en-US"/>
              </w:rPr>
              <w:t>1.</w:t>
            </w:r>
            <w:r>
              <w:rPr>
                <w:i/>
                <w:szCs w:val="22"/>
                <w:lang w:val="en-US"/>
              </w:rPr>
              <w:t xml:space="preserve"> </w:t>
            </w:r>
            <w:r w:rsidR="00C4361D" w:rsidRPr="0095108F">
              <w:rPr>
                <w:i/>
                <w:szCs w:val="22"/>
                <w:lang w:val="en-US"/>
              </w:rPr>
              <w:t>O God, in your strength</w:t>
            </w:r>
            <w:r w:rsidR="00F75CEE">
              <w:rPr>
                <w:i/>
                <w:szCs w:val="22"/>
                <w:lang w:val="en-US"/>
              </w:rPr>
              <w:t xml:space="preserve"> </w:t>
            </w:r>
            <w:r w:rsidR="00C4361D" w:rsidRPr="0095108F">
              <w:rPr>
                <w:i/>
                <w:szCs w:val="22"/>
                <w:lang w:val="en-US"/>
              </w:rPr>
              <w:t>Saint Andrew rejoices and is glad,</w:t>
            </w:r>
            <w:r w:rsidR="00F75CEE">
              <w:rPr>
                <w:i/>
                <w:szCs w:val="22"/>
                <w:lang w:val="en-US"/>
              </w:rPr>
              <w:t xml:space="preserve"> </w:t>
            </w:r>
            <w:r w:rsidR="00C4361D" w:rsidRPr="0095108F">
              <w:rPr>
                <w:i/>
                <w:szCs w:val="22"/>
                <w:lang w:val="en-US"/>
              </w:rPr>
              <w:t>ever sustained by that same strength.</w:t>
            </w:r>
          </w:p>
        </w:tc>
      </w:tr>
      <w:tr w:rsidR="00D11D2B" w:rsidRPr="00303D1F" w14:paraId="7F72B4AB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71A19DE" w14:textId="77777777" w:rsidR="00D11D2B" w:rsidRPr="00610059" w:rsidRDefault="00D11D2B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610059">
              <w:rPr>
                <w:szCs w:val="22"/>
                <w:lang w:val="it-IT"/>
              </w:rPr>
              <w:t xml:space="preserve">2. </w:t>
            </w:r>
            <w:proofErr w:type="spellStart"/>
            <w:r w:rsidRPr="00610059">
              <w:rPr>
                <w:szCs w:val="22"/>
                <w:lang w:val="it-IT"/>
              </w:rPr>
              <w:t>Piscatio</w:t>
            </w:r>
            <w:proofErr w:type="spellEnd"/>
            <w:r w:rsidRPr="00610059">
              <w:rPr>
                <w:szCs w:val="22"/>
                <w:lang w:val="it-IT"/>
              </w:rPr>
              <w:t xml:space="preserve"> nati </w:t>
            </w:r>
            <w:proofErr w:type="spellStart"/>
            <w:r w:rsidRPr="00610059">
              <w:rPr>
                <w:szCs w:val="22"/>
                <w:lang w:val="it-IT"/>
              </w:rPr>
              <w:t>tui</w:t>
            </w:r>
            <w:proofErr w:type="spellEnd"/>
            <w:r w:rsidRPr="00610059">
              <w:rPr>
                <w:szCs w:val="22"/>
                <w:lang w:val="it-IT"/>
              </w:rPr>
              <w:t xml:space="preserve"> ipse </w:t>
            </w:r>
            <w:proofErr w:type="spellStart"/>
            <w:r w:rsidRPr="00610059">
              <w:rPr>
                <w:szCs w:val="22"/>
                <w:lang w:val="it-IT"/>
              </w:rPr>
              <w:t>primum</w:t>
            </w:r>
            <w:proofErr w:type="spellEnd"/>
            <w:r w:rsidRPr="00610059">
              <w:rPr>
                <w:szCs w:val="22"/>
                <w:lang w:val="it-IT"/>
              </w:rPr>
              <w:t xml:space="preserve">, </w:t>
            </w:r>
            <w:proofErr w:type="spellStart"/>
            <w:r w:rsidRPr="00610059">
              <w:rPr>
                <w:szCs w:val="22"/>
                <w:lang w:val="it-IT"/>
              </w:rPr>
              <w:t>factus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piscator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populorum</w:t>
            </w:r>
            <w:proofErr w:type="spellEnd"/>
            <w:r w:rsidRPr="00610059">
              <w:rPr>
                <w:szCs w:val="22"/>
                <w:lang w:val="it-IT"/>
              </w:rPr>
              <w:t>: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F5F209A" w14:textId="680A0DF6" w:rsidR="00D11D2B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2. A catch of your Son, this man – the first made a fisher of men –</w:t>
            </w:r>
          </w:p>
        </w:tc>
      </w:tr>
      <w:tr w:rsidR="00303D1F" w:rsidRPr="00303D1F" w14:paraId="2720557E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E8A06B8" w14:textId="77777777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Myrmidones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idolatras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diu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fluctivagos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ret</w:t>
            </w:r>
            <w:r>
              <w:rPr>
                <w:i/>
                <w:iCs/>
                <w:szCs w:val="22"/>
                <w:lang w:val="en-GB"/>
              </w:rPr>
              <w:t>i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cepit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fidei.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030B1C3" w14:textId="02784C82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3.</w:t>
            </w:r>
            <w:r w:rsidRPr="00FB2471">
              <w:rPr>
                <w:i/>
                <w:szCs w:val="22"/>
                <w:lang w:val="en-US"/>
              </w:rPr>
              <w:t xml:space="preserve"> Caught the Myrmidon idolaters long tossed about by the waves in the net of faith.</w:t>
            </w:r>
          </w:p>
        </w:tc>
      </w:tr>
      <w:tr w:rsidR="00303D1F" w:rsidRPr="00303D1F" w14:paraId="286E6E6D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7C7979" w14:textId="77777777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4. His </w:t>
            </w:r>
            <w:proofErr w:type="spellStart"/>
            <w:r>
              <w:rPr>
                <w:szCs w:val="22"/>
                <w:lang w:val="en-GB"/>
              </w:rPr>
              <w:t>legibus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Achaiam</w:t>
            </w:r>
            <w:proofErr w:type="spellEnd"/>
            <w:r>
              <w:rPr>
                <w:szCs w:val="22"/>
                <w:lang w:val="en-GB"/>
              </w:rPr>
              <w:t xml:space="preserve"> tuis, Deus, victor </w:t>
            </w:r>
            <w:proofErr w:type="spellStart"/>
            <w:r>
              <w:rPr>
                <w:szCs w:val="22"/>
                <w:lang w:val="en-GB"/>
              </w:rPr>
              <w:t>illius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subiugavit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84CE15D" w14:textId="2F4DC34F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4. This conqueror of those, O God then brought Achaia into obedience of your Jaws</w:t>
            </w:r>
          </w:p>
        </w:tc>
      </w:tr>
      <w:tr w:rsidR="00303D1F" w:rsidRPr="00303D1F" w14:paraId="4619AB3B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F8F0392" w14:textId="77777777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5.</w:t>
            </w:r>
            <w:r w:rsidRPr="007743B4"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3A1FA1">
              <w:rPr>
                <w:i/>
                <w:iCs/>
                <w:szCs w:val="22"/>
                <w:lang w:val="en-GB"/>
              </w:rPr>
              <w:t xml:space="preserve">t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trop</w:t>
            </w:r>
            <w:r>
              <w:rPr>
                <w:i/>
                <w:iCs/>
                <w:szCs w:val="22"/>
                <w:lang w:val="en-GB"/>
              </w:rPr>
              <w:t>h</w:t>
            </w:r>
            <w:r w:rsidRPr="003A1FA1">
              <w:rPr>
                <w:i/>
                <w:iCs/>
                <w:szCs w:val="22"/>
                <w:lang w:val="en-GB"/>
              </w:rPr>
              <w:t>eum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Christi tui fixit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ibi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bonum se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ostentans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militem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C88C5D1" w14:textId="279D668A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5.</w:t>
            </w:r>
            <w:r w:rsidRPr="00FB2471">
              <w:rPr>
                <w:i/>
                <w:szCs w:val="22"/>
                <w:lang w:val="en-US"/>
              </w:rPr>
              <w:t xml:space="preserve"> And there – proving himself a good soldier –planted the standard of your Christ.</w:t>
            </w:r>
          </w:p>
        </w:tc>
      </w:tr>
      <w:tr w:rsidR="00303D1F" w:rsidRPr="00303D1F" w14:paraId="11F1BBFC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1CADB23" w14:textId="66779CAB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610059">
              <w:rPr>
                <w:szCs w:val="22"/>
                <w:lang w:val="it-IT"/>
              </w:rPr>
              <w:t xml:space="preserve">6. </w:t>
            </w:r>
            <w:proofErr w:type="spellStart"/>
            <w:r w:rsidRPr="00610059">
              <w:rPr>
                <w:szCs w:val="22"/>
                <w:lang w:val="it-IT"/>
              </w:rPr>
              <w:t>miraculis</w:t>
            </w:r>
            <w:proofErr w:type="spellEnd"/>
            <w:r w:rsidRPr="00610059">
              <w:rPr>
                <w:szCs w:val="22"/>
                <w:lang w:val="it-IT"/>
              </w:rPr>
              <w:t xml:space="preserve">, </w:t>
            </w:r>
            <w:proofErr w:type="spellStart"/>
            <w:r w:rsidRPr="00610059">
              <w:rPr>
                <w:szCs w:val="22"/>
                <w:lang w:val="it-IT"/>
              </w:rPr>
              <w:t>virtutibus</w:t>
            </w:r>
            <w:proofErr w:type="spellEnd"/>
            <w:r w:rsidRPr="00610059">
              <w:rPr>
                <w:szCs w:val="22"/>
                <w:lang w:val="it-IT"/>
              </w:rPr>
              <w:t xml:space="preserve">, </w:t>
            </w:r>
            <w:proofErr w:type="spellStart"/>
            <w:r w:rsidRPr="00610059">
              <w:rPr>
                <w:szCs w:val="22"/>
                <w:lang w:val="it-IT"/>
              </w:rPr>
              <w:t>doctrinis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quaecumque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quaesita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spolia</w:t>
            </w:r>
            <w:proofErr w:type="spellEnd"/>
            <w:r w:rsidRPr="00610059">
              <w:rPr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szCs w:val="22"/>
                <w:lang w:val="it-IT"/>
              </w:rPr>
              <w:t>tibi</w:t>
            </w:r>
            <w:proofErr w:type="spellEnd"/>
            <w:r w:rsidRPr="00610059">
              <w:rPr>
                <w:szCs w:val="22"/>
                <w:lang w:val="it-IT"/>
              </w:rPr>
              <w:t xml:space="preserve">, O </w:t>
            </w:r>
            <w:r>
              <w:rPr>
                <w:szCs w:val="22"/>
                <w:lang w:val="it-IT"/>
              </w:rPr>
              <w:t>R</w:t>
            </w:r>
            <w:r w:rsidRPr="00610059">
              <w:rPr>
                <w:szCs w:val="22"/>
                <w:lang w:val="it-IT"/>
              </w:rPr>
              <w:t xml:space="preserve">ex, </w:t>
            </w:r>
            <w:proofErr w:type="spellStart"/>
            <w:r w:rsidRPr="00610059">
              <w:rPr>
                <w:szCs w:val="22"/>
                <w:lang w:val="it-IT"/>
              </w:rPr>
              <w:t>attulit</w:t>
            </w:r>
            <w:proofErr w:type="spellEnd"/>
            <w:r w:rsidRPr="00610059">
              <w:rPr>
                <w:szCs w:val="22"/>
                <w:lang w:val="it-I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E45AC5A" w14:textId="561A07FC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6. Through miracles, acts of bravery, and sound teachings he returned all manner of sought-after spoils to you, O King,</w:t>
            </w:r>
          </w:p>
        </w:tc>
      </w:tr>
      <w:tr w:rsidR="00303D1F" w:rsidRPr="00303D1F" w14:paraId="2E92133F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1C56A5F" w14:textId="77777777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610059">
              <w:rPr>
                <w:szCs w:val="22"/>
                <w:lang w:val="it-IT"/>
              </w:rPr>
              <w:t xml:space="preserve">7.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Atque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suo cruore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triumphi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inscripsit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titulos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tui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regum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>, Domine.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D8E7E5B" w14:textId="0DDF67AE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en-US"/>
              </w:rPr>
              <w:t>7.</w:t>
            </w:r>
            <w:r w:rsidRPr="00FB2471">
              <w:rPr>
                <w:i/>
                <w:szCs w:val="22"/>
                <w:lang w:val="en-US"/>
              </w:rPr>
              <w:t xml:space="preserve"> And with his own blood he wrote out the inscription of your triumph, </w:t>
            </w:r>
            <w:r w:rsidRPr="00FB2471">
              <w:rPr>
                <w:i/>
                <w:szCs w:val="22"/>
                <w:lang w:val="it-IT"/>
              </w:rPr>
              <w:t>O Lord of Kings.</w:t>
            </w:r>
          </w:p>
        </w:tc>
      </w:tr>
      <w:tr w:rsidR="00303D1F" w:rsidRPr="00303D1F" w14:paraId="7BB7F590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4F92C7B" w14:textId="77777777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610059">
              <w:rPr>
                <w:szCs w:val="22"/>
                <w:lang w:val="it-IT"/>
              </w:rPr>
              <w:t xml:space="preserve">8. </w:t>
            </w:r>
            <w:proofErr w:type="spellStart"/>
            <w:r w:rsidRPr="00610059">
              <w:rPr>
                <w:szCs w:val="22"/>
                <w:lang w:val="it-IT"/>
              </w:rPr>
              <w:t>Istum</w:t>
            </w:r>
            <w:proofErr w:type="spellEnd"/>
            <w:r w:rsidRPr="00610059">
              <w:rPr>
                <w:szCs w:val="22"/>
                <w:lang w:val="it-IT"/>
              </w:rPr>
              <w:t xml:space="preserve"> crucis </w:t>
            </w:r>
            <w:proofErr w:type="spellStart"/>
            <w:r w:rsidRPr="00610059">
              <w:rPr>
                <w:szCs w:val="22"/>
                <w:lang w:val="it-IT"/>
              </w:rPr>
              <w:t>socium</w:t>
            </w:r>
            <w:proofErr w:type="spellEnd"/>
            <w:r w:rsidRPr="00610059">
              <w:rPr>
                <w:szCs w:val="22"/>
                <w:lang w:val="it-IT"/>
              </w:rPr>
              <w:t xml:space="preserve"> et regni </w:t>
            </w:r>
            <w:proofErr w:type="spellStart"/>
            <w:r w:rsidRPr="00610059">
              <w:rPr>
                <w:szCs w:val="22"/>
                <w:lang w:val="it-IT"/>
              </w:rPr>
              <w:t>credimus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62C474B" w14:textId="64E62C30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8. We believe him to be a companion </w:t>
            </w:r>
            <w:proofErr w:type="gramStart"/>
            <w:r w:rsidRPr="00FB2471">
              <w:rPr>
                <w:szCs w:val="22"/>
                <w:lang w:val="en-US"/>
              </w:rPr>
              <w:t>both of the cross</w:t>
            </w:r>
            <w:proofErr w:type="gramEnd"/>
            <w:r w:rsidRPr="00FB2471">
              <w:rPr>
                <w:szCs w:val="22"/>
                <w:lang w:val="en-US"/>
              </w:rPr>
              <w:t xml:space="preserve"> and of the kingdom,</w:t>
            </w:r>
          </w:p>
        </w:tc>
      </w:tr>
      <w:tr w:rsidR="00303D1F" w:rsidRPr="00303D1F" w14:paraId="230F0A7E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B54960A" w14:textId="77777777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610059">
              <w:rPr>
                <w:szCs w:val="22"/>
                <w:lang w:val="it-IT"/>
              </w:rPr>
              <w:t xml:space="preserve">9.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Christi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filii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tui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atque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610059">
              <w:rPr>
                <w:i/>
                <w:iCs/>
                <w:szCs w:val="22"/>
                <w:lang w:val="it-IT"/>
              </w:rPr>
              <w:t>fraterculum</w:t>
            </w:r>
            <w:proofErr w:type="spellEnd"/>
            <w:r w:rsidRPr="00610059">
              <w:rPr>
                <w:i/>
                <w:iCs/>
                <w:szCs w:val="22"/>
                <w:lang w:val="it-I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70CD9DE" w14:textId="67BFCEBF" w:rsidR="00303D1F" w:rsidRPr="00610059" w:rsidRDefault="00303D1F" w:rsidP="009F533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FB2471">
              <w:rPr>
                <w:szCs w:val="22"/>
                <w:lang w:val="en-US"/>
              </w:rPr>
              <w:t>9.</w:t>
            </w:r>
            <w:r w:rsidRPr="00FB2471">
              <w:rPr>
                <w:i/>
                <w:szCs w:val="22"/>
                <w:lang w:val="en-US"/>
              </w:rPr>
              <w:t xml:space="preserve"> And a brother of Christ, </w:t>
            </w:r>
            <w:proofErr w:type="spellStart"/>
            <w:r w:rsidRPr="00FB2471">
              <w:rPr>
                <w:i/>
                <w:szCs w:val="22"/>
                <w:lang w:val="it-IT"/>
              </w:rPr>
              <w:t>your</w:t>
            </w:r>
            <w:proofErr w:type="spellEnd"/>
            <w:r w:rsidRPr="00FB2471">
              <w:rPr>
                <w:i/>
                <w:szCs w:val="22"/>
                <w:lang w:val="it-IT"/>
              </w:rPr>
              <w:t xml:space="preserve"> Son.</w:t>
            </w:r>
          </w:p>
        </w:tc>
      </w:tr>
      <w:tr w:rsidR="00303D1F" w:rsidRPr="00303D1F" w14:paraId="343CD34B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3124C62" w14:textId="77777777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bookmarkStart w:id="0" w:name="_Hlk148365699"/>
            <w:r>
              <w:rPr>
                <w:szCs w:val="22"/>
                <w:lang w:val="en-GB"/>
              </w:rPr>
              <w:t xml:space="preserve">10. Nos </w:t>
            </w:r>
            <w:proofErr w:type="spellStart"/>
            <w:r>
              <w:rPr>
                <w:szCs w:val="22"/>
                <w:lang w:val="en-GB"/>
              </w:rPr>
              <w:t>igitur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peccatis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nostris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gravati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Deus </w:t>
            </w:r>
            <w:proofErr w:type="spellStart"/>
            <w:r>
              <w:rPr>
                <w:szCs w:val="22"/>
                <w:lang w:val="en-GB"/>
              </w:rPr>
              <w:t>poscimus</w:t>
            </w:r>
            <w:bookmarkEnd w:id="0"/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008FF74" w14:textId="655DA3A2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10. Thus we, burdened by the weight of our sins, pray to you, O God,</w:t>
            </w:r>
          </w:p>
        </w:tc>
      </w:tr>
      <w:tr w:rsidR="00303D1F" w:rsidRPr="00303D1F" w14:paraId="73F1CEDE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C82A908" w14:textId="77777777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11.</w:t>
            </w:r>
            <w:r w:rsidRPr="007743B4"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u</w:t>
            </w:r>
            <w:r w:rsidRPr="003A1FA1">
              <w:rPr>
                <w:i/>
                <w:iCs/>
                <w:szCs w:val="22"/>
                <w:lang w:val="en-GB"/>
              </w:rPr>
              <w:t>t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illius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qui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tua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semper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sectatus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praecepta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3A1FA1">
              <w:rPr>
                <w:i/>
                <w:iCs/>
                <w:szCs w:val="22"/>
                <w:lang w:val="en-GB"/>
              </w:rPr>
              <w:t>tibi</w:t>
            </w:r>
            <w:proofErr w:type="spellEnd"/>
            <w:r w:rsidRPr="003A1FA1">
              <w:rPr>
                <w:i/>
                <w:iCs/>
                <w:szCs w:val="22"/>
                <w:lang w:val="en-GB"/>
              </w:rPr>
              <w:t xml:space="preserve"> placet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B9B6801" w14:textId="54B4F41F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 xml:space="preserve">11. </w:t>
            </w:r>
            <w:r w:rsidRPr="00FB2471">
              <w:rPr>
                <w:i/>
                <w:szCs w:val="22"/>
                <w:lang w:val="en-US"/>
              </w:rPr>
              <w:t>That, through the intercession of this one, who always following your precepts is pleasing to you,</w:t>
            </w:r>
          </w:p>
        </w:tc>
      </w:tr>
      <w:tr w:rsidR="00303D1F" w:rsidRPr="003465CD" w14:paraId="16B58689" w14:textId="77777777" w:rsidTr="00D11D2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9A190E" w14:textId="685DA396" w:rsidR="00303D1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bookmarkStart w:id="1" w:name="_Hlk148364832"/>
            <w:r>
              <w:rPr>
                <w:szCs w:val="22"/>
                <w:lang w:val="en-GB"/>
              </w:rPr>
              <w:t xml:space="preserve">12. </w:t>
            </w:r>
            <w:proofErr w:type="spellStart"/>
            <w:r>
              <w:rPr>
                <w:szCs w:val="22"/>
                <w:lang w:val="en-GB"/>
              </w:rPr>
              <w:t>nunc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intercessione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tuearis</w:t>
            </w:r>
            <w:proofErr w:type="spellEnd"/>
            <w:r>
              <w:rPr>
                <w:szCs w:val="22"/>
                <w:lang w:val="en-GB"/>
              </w:rPr>
              <w:t xml:space="preserve"> in aeternum.</w:t>
            </w:r>
            <w:bookmarkEnd w:id="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E3B7C9A" w14:textId="77777777" w:rsidR="00303D1F" w:rsidRPr="00FB2471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12. Now you might protect us throughout eternity.</w:t>
            </w:r>
          </w:p>
          <w:p w14:paraId="18BFF20C" w14:textId="3B27FA89" w:rsidR="00303D1F" w:rsidRPr="0095108F" w:rsidRDefault="00303D1F" w:rsidP="009F533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2471">
              <w:rPr>
                <w:szCs w:val="22"/>
                <w:lang w:val="en-US"/>
              </w:rPr>
              <w:t>(adapted from Bower 2016: ii, 188)</w:t>
            </w:r>
          </w:p>
        </w:tc>
      </w:tr>
    </w:tbl>
    <w:p w14:paraId="4CF6F6E2" w14:textId="77777777" w:rsidR="00FD5C18" w:rsidRDefault="00FD5C18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FD5C18" w14:paraId="486706B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96A1006" w14:textId="77777777" w:rsidR="00FD5C18" w:rsidRDefault="00D11D2B" w:rsidP="009F533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4F57A71" w14:textId="77777777" w:rsidR="00FD5C18" w:rsidRDefault="00FD5C18" w:rsidP="009F533D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FD5C18" w:rsidRPr="00E52A8F" w14:paraId="2FEE9B8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37A314A" w14:textId="799F698E" w:rsidR="00FD5C18" w:rsidRDefault="00D11D2B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Venite post me: </w:t>
            </w:r>
            <w:proofErr w:type="spellStart"/>
            <w:r>
              <w:rPr>
                <w:szCs w:val="22"/>
                <w:lang w:val="en-GB"/>
              </w:rPr>
              <w:t>faciam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vos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piscatores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hominum</w:t>
            </w:r>
            <w:proofErr w:type="spellEnd"/>
            <w:r>
              <w:rPr>
                <w:szCs w:val="22"/>
                <w:lang w:val="en-GB"/>
              </w:rPr>
              <w:t xml:space="preserve">: at </w:t>
            </w:r>
            <w:proofErr w:type="spellStart"/>
            <w:r>
              <w:rPr>
                <w:szCs w:val="22"/>
                <w:lang w:val="en-GB"/>
              </w:rPr>
              <w:t>illi</w:t>
            </w:r>
            <w:proofErr w:type="spellEnd"/>
            <w:r>
              <w:rPr>
                <w:szCs w:val="22"/>
                <w:lang w:val="en-GB"/>
              </w:rPr>
              <w:t>,</w:t>
            </w:r>
            <w:r w:rsidR="007E685F"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relictis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retibus</w:t>
            </w:r>
            <w:proofErr w:type="spellEnd"/>
            <w:r>
              <w:rPr>
                <w:szCs w:val="22"/>
                <w:lang w:val="en-GB"/>
              </w:rPr>
              <w:t xml:space="preserve"> et </w:t>
            </w:r>
            <w:proofErr w:type="spellStart"/>
            <w:r>
              <w:rPr>
                <w:szCs w:val="22"/>
                <w:lang w:val="en-GB"/>
              </w:rPr>
              <w:t>navi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secuti</w:t>
            </w:r>
            <w:proofErr w:type="spellEnd"/>
            <w:r>
              <w:rPr>
                <w:szCs w:val="22"/>
                <w:lang w:val="en-GB"/>
              </w:rPr>
              <w:t xml:space="preserve"> sunt </w:t>
            </w:r>
            <w:proofErr w:type="spellStart"/>
            <w:r>
              <w:rPr>
                <w:szCs w:val="22"/>
                <w:lang w:val="en-GB"/>
              </w:rPr>
              <w:t>Dominum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0961927" w14:textId="77777777" w:rsidR="00303D1F" w:rsidRPr="00FB2471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Come ye after me: I will make you fishers of men: And they, leaving their nets and ships, followed the Lord.</w:t>
            </w:r>
          </w:p>
          <w:p w14:paraId="71C1B94C" w14:textId="594FB267" w:rsidR="00E52A8F" w:rsidRDefault="00303D1F" w:rsidP="009F533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(adapted from </w:t>
            </w:r>
            <w:r w:rsidRPr="00FB2471">
              <w:rPr>
                <w:i/>
                <w:szCs w:val="22"/>
                <w:lang w:val="en-GB"/>
              </w:rPr>
              <w:t>RDC</w:t>
            </w:r>
            <w:r w:rsidRPr="00FB2471">
              <w:rPr>
                <w:szCs w:val="22"/>
                <w:lang w:val="en-GB"/>
              </w:rPr>
              <w:t>)</w:t>
            </w:r>
          </w:p>
        </w:tc>
      </w:tr>
    </w:tbl>
    <w:p w14:paraId="6FD0B0A7" w14:textId="77777777" w:rsidR="00FD5C18" w:rsidRDefault="00D11D2B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0C7FF4B5" w14:textId="58448363" w:rsidR="00885C4E" w:rsidRPr="00885C4E" w:rsidRDefault="006F06D7" w:rsidP="00D11D2B">
      <w:pPr>
        <w:pStyle w:val="Textkrper"/>
        <w:numPr>
          <w:ilvl w:val="1"/>
          <w:numId w:val="4"/>
        </w:numPr>
        <w:rPr>
          <w:lang w:val="en-GB"/>
        </w:rPr>
      </w:pPr>
      <w:r w:rsidRPr="006F06D7">
        <w:rPr>
          <w:lang w:val="en-US"/>
        </w:rPr>
        <w:t xml:space="preserve">Senfl’s version of the </w:t>
      </w:r>
      <w:r w:rsidR="00885C4E" w:rsidRPr="00885C4E">
        <w:rPr>
          <w:lang w:val="en-GB"/>
        </w:rPr>
        <w:t xml:space="preserve">text </w:t>
      </w:r>
      <w:r w:rsidR="00885C4E">
        <w:rPr>
          <w:lang w:val="en-GB"/>
        </w:rPr>
        <w:t xml:space="preserve">corresponds largely to the </w:t>
      </w:r>
      <w:proofErr w:type="spellStart"/>
      <w:r w:rsidR="00885C4E" w:rsidRPr="00374043">
        <w:rPr>
          <w:i/>
          <w:lang w:val="en-GB"/>
        </w:rPr>
        <w:t>Missale</w:t>
      </w:r>
      <w:proofErr w:type="spellEnd"/>
      <w:r w:rsidR="00885C4E" w:rsidRPr="00374043">
        <w:rPr>
          <w:i/>
          <w:lang w:val="en-GB"/>
        </w:rPr>
        <w:t xml:space="preserve"> </w:t>
      </w:r>
      <w:proofErr w:type="spellStart"/>
      <w:r w:rsidR="00885C4E" w:rsidRPr="00374043">
        <w:rPr>
          <w:i/>
          <w:lang w:val="en-GB"/>
        </w:rPr>
        <w:t>Frisingense</w:t>
      </w:r>
      <w:proofErr w:type="spellEnd"/>
      <w:r w:rsidR="00885C4E">
        <w:rPr>
          <w:lang w:val="en-GB"/>
        </w:rPr>
        <w:t xml:space="preserve"> (15</w:t>
      </w:r>
      <w:r w:rsidR="00374043">
        <w:rPr>
          <w:lang w:val="en-GB"/>
        </w:rPr>
        <w:t>20</w:t>
      </w:r>
      <w:r w:rsidR="00885C4E">
        <w:rPr>
          <w:lang w:val="en-GB"/>
        </w:rPr>
        <w:t>), fol. 179</w:t>
      </w:r>
      <w:r w:rsidR="00885C4E" w:rsidRPr="00885C4E">
        <w:rPr>
          <w:vertAlign w:val="superscript"/>
          <w:lang w:val="en-GB"/>
        </w:rPr>
        <w:t>v</w:t>
      </w:r>
      <w:r>
        <w:rPr>
          <w:lang w:val="en-GB"/>
        </w:rPr>
        <w:t xml:space="preserve">. Only at two instances, however, the </w:t>
      </w:r>
      <w:proofErr w:type="spellStart"/>
      <w:r>
        <w:rPr>
          <w:i/>
          <w:iCs/>
          <w:lang w:val="en-GB"/>
        </w:rPr>
        <w:t>Missale</w:t>
      </w:r>
      <w:proofErr w:type="spellEnd"/>
      <w:r>
        <w:rPr>
          <w:lang w:val="en-GB"/>
        </w:rPr>
        <w:t xml:space="preserve"> provides</w:t>
      </w:r>
      <w:r w:rsidR="00885C4E">
        <w:rPr>
          <w:lang w:val="en-GB"/>
        </w:rPr>
        <w:t xml:space="preserve"> </w:t>
      </w:r>
      <w:r w:rsidR="00374043">
        <w:rPr>
          <w:lang w:val="en-GB"/>
        </w:rPr>
        <w:t xml:space="preserve">minor </w:t>
      </w:r>
      <w:r w:rsidR="008B5138">
        <w:rPr>
          <w:lang w:val="en-GB"/>
        </w:rPr>
        <w:t>deviations</w:t>
      </w:r>
      <w:r>
        <w:rPr>
          <w:lang w:val="en-GB"/>
        </w:rPr>
        <w:t xml:space="preserve">: in v. 11, the book </w:t>
      </w:r>
      <w:r w:rsidR="008B5138">
        <w:rPr>
          <w:lang w:val="en-GB"/>
        </w:rPr>
        <w:t>notes</w:t>
      </w:r>
      <w:r>
        <w:rPr>
          <w:lang w:val="en-GB"/>
        </w:rPr>
        <w:t xml:space="preserve"> </w:t>
      </w:r>
      <w:r w:rsidR="008B5138">
        <w:rPr>
          <w:lang w:val="en-GB"/>
        </w:rPr>
        <w:t>‘</w:t>
      </w:r>
      <w:proofErr w:type="spellStart"/>
      <w:r w:rsidR="008B5138">
        <w:rPr>
          <w:lang w:val="en-GB"/>
        </w:rPr>
        <w:t>praecepta</w:t>
      </w:r>
      <w:proofErr w:type="spellEnd"/>
      <w:r w:rsidR="008B5138">
        <w:rPr>
          <w:lang w:val="en-GB"/>
        </w:rPr>
        <w:t xml:space="preserve"> </w:t>
      </w:r>
      <w:proofErr w:type="spellStart"/>
      <w:r w:rsidR="008B5138">
        <w:rPr>
          <w:lang w:val="en-GB"/>
        </w:rPr>
        <w:t>quam</w:t>
      </w:r>
      <w:proofErr w:type="spellEnd"/>
      <w:r w:rsidR="008B5138">
        <w:rPr>
          <w:lang w:val="en-GB"/>
        </w:rPr>
        <w:t xml:space="preserve"> </w:t>
      </w:r>
      <w:proofErr w:type="spellStart"/>
      <w:r w:rsidR="008B5138">
        <w:rPr>
          <w:lang w:val="en-GB"/>
        </w:rPr>
        <w:t>tibi</w:t>
      </w:r>
      <w:proofErr w:type="spellEnd"/>
      <w:r w:rsidR="008B5138">
        <w:rPr>
          <w:lang w:val="en-GB"/>
        </w:rPr>
        <w:t xml:space="preserve"> placet’</w:t>
      </w:r>
      <w:r w:rsidR="00374043">
        <w:rPr>
          <w:lang w:val="en-GB"/>
        </w:rPr>
        <w:t xml:space="preserve">, </w:t>
      </w:r>
      <w:r w:rsidR="008B5138">
        <w:rPr>
          <w:lang w:val="en-GB"/>
        </w:rPr>
        <w:t xml:space="preserve">and in </w:t>
      </w:r>
      <w:r w:rsidR="008B5138" w:rsidRPr="00374043">
        <w:rPr>
          <w:b/>
          <w:lang w:val="en-GB"/>
        </w:rPr>
        <w:t>Mun</w:t>
      </w:r>
      <w:r w:rsidR="008B5138" w:rsidRPr="00374043">
        <w:rPr>
          <w:b/>
          <w:vertAlign w:val="superscript"/>
          <w:lang w:val="en-GB"/>
        </w:rPr>
        <w:t>4</w:t>
      </w:r>
      <w:r w:rsidR="00374043">
        <w:rPr>
          <w:lang w:val="en-GB"/>
        </w:rPr>
        <w:t xml:space="preserve"> v. 12 starts with </w:t>
      </w:r>
      <w:r w:rsidR="008B5138">
        <w:rPr>
          <w:lang w:val="en-GB"/>
        </w:rPr>
        <w:t>‘</w:t>
      </w:r>
      <w:proofErr w:type="spellStart"/>
      <w:r w:rsidR="00374043" w:rsidRPr="008B5138">
        <w:rPr>
          <w:iCs/>
          <w:lang w:val="en-GB"/>
        </w:rPr>
        <w:t>nunc</w:t>
      </w:r>
      <w:proofErr w:type="spellEnd"/>
      <w:r w:rsidR="008B5138">
        <w:rPr>
          <w:iCs/>
          <w:lang w:val="en-GB"/>
        </w:rPr>
        <w:t>’</w:t>
      </w:r>
      <w:r w:rsidR="00374043">
        <w:rPr>
          <w:lang w:val="en-GB"/>
        </w:rPr>
        <w:t xml:space="preserve"> instead of </w:t>
      </w:r>
      <w:r w:rsidR="008B5138">
        <w:rPr>
          <w:lang w:val="en-GB"/>
        </w:rPr>
        <w:t>‘</w:t>
      </w:r>
      <w:proofErr w:type="spellStart"/>
      <w:proofErr w:type="gramStart"/>
      <w:r w:rsidR="00374043" w:rsidRPr="008B5138">
        <w:rPr>
          <w:iCs/>
          <w:lang w:val="en-GB"/>
        </w:rPr>
        <w:t>nos</w:t>
      </w:r>
      <w:proofErr w:type="spellEnd"/>
      <w:r w:rsidR="008B5138">
        <w:rPr>
          <w:iCs/>
          <w:lang w:val="en-GB"/>
        </w:rPr>
        <w:t>’</w:t>
      </w:r>
      <w:proofErr w:type="gramEnd"/>
      <w:r w:rsidR="00374043">
        <w:rPr>
          <w:lang w:val="en-GB"/>
        </w:rPr>
        <w:t>.</w:t>
      </w:r>
    </w:p>
    <w:p w14:paraId="3467415A" w14:textId="77777777" w:rsidR="00FD5C18" w:rsidRDefault="00D11D2B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331888B3" w14:textId="56D9A675" w:rsidR="00885C4E" w:rsidRDefault="0095108F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cantus firmus in Senfl’s setting closely follows the monophonic version </w:t>
      </w:r>
      <w:r w:rsidR="00C20EC9">
        <w:rPr>
          <w:sz w:val="21"/>
          <w:szCs w:val="21"/>
          <w:lang w:val="en-GB"/>
        </w:rPr>
        <w:t>provided in</w:t>
      </w:r>
      <w:r>
        <w:rPr>
          <w:sz w:val="21"/>
          <w:szCs w:val="21"/>
          <w:lang w:val="en-GB"/>
        </w:rPr>
        <w:t xml:space="preserve"> the </w:t>
      </w:r>
      <w:proofErr w:type="spellStart"/>
      <w:r w:rsidRPr="00AA48A0">
        <w:rPr>
          <w:i/>
          <w:iCs/>
          <w:lang w:val="en-GB"/>
        </w:rPr>
        <w:t>Graduale</w:t>
      </w:r>
      <w:proofErr w:type="spellEnd"/>
      <w:r w:rsidRPr="00AA48A0">
        <w:rPr>
          <w:i/>
          <w:iCs/>
          <w:lang w:val="en-GB"/>
        </w:rPr>
        <w:t xml:space="preserve"> </w:t>
      </w:r>
      <w:proofErr w:type="spellStart"/>
      <w:r w:rsidRPr="00AA48A0">
        <w:rPr>
          <w:i/>
          <w:iCs/>
          <w:lang w:val="en-GB"/>
        </w:rPr>
        <w:t>Pataviense</w:t>
      </w:r>
      <w:proofErr w:type="spellEnd"/>
      <w:r w:rsidRPr="00625748">
        <w:rPr>
          <w:lang w:val="en-GB"/>
        </w:rPr>
        <w:t xml:space="preserve"> (1511), fol</w:t>
      </w:r>
      <w:r>
        <w:rPr>
          <w:lang w:val="en-GB"/>
        </w:rPr>
        <w:t>s</w:t>
      </w:r>
      <w:r w:rsidRPr="00625748">
        <w:rPr>
          <w:lang w:val="en-GB"/>
        </w:rPr>
        <w:t>. 1</w:t>
      </w:r>
      <w:r>
        <w:rPr>
          <w:lang w:val="en-GB"/>
        </w:rPr>
        <w:t>1</w:t>
      </w:r>
      <w:r w:rsidRPr="00625748">
        <w:rPr>
          <w:lang w:val="en-GB"/>
        </w:rPr>
        <w:t>8</w:t>
      </w:r>
      <w:r w:rsidRPr="00625748">
        <w:rPr>
          <w:vertAlign w:val="superscript"/>
          <w:lang w:val="en-GB"/>
        </w:rPr>
        <w:t>r–v</w:t>
      </w:r>
      <w:r>
        <w:rPr>
          <w:lang w:val="en-GB"/>
        </w:rPr>
        <w:t xml:space="preserve"> and 212</w:t>
      </w:r>
      <w:r w:rsidRPr="00625748">
        <w:rPr>
          <w:vertAlign w:val="superscript"/>
          <w:lang w:val="en-GB"/>
        </w:rPr>
        <w:t>r–v</w:t>
      </w:r>
      <w:r w:rsidR="00C20EC9">
        <w:rPr>
          <w:sz w:val="21"/>
          <w:szCs w:val="21"/>
          <w:lang w:val="en-GB"/>
        </w:rPr>
        <w:t>.</w:t>
      </w:r>
      <w:r>
        <w:rPr>
          <w:sz w:val="21"/>
          <w:szCs w:val="21"/>
          <w:lang w:val="en-GB"/>
        </w:rPr>
        <w:t xml:space="preserve"> </w:t>
      </w:r>
      <w:r w:rsidR="00C20EC9">
        <w:rPr>
          <w:sz w:val="21"/>
          <w:szCs w:val="21"/>
          <w:lang w:val="en-GB"/>
        </w:rPr>
        <w:t>It</w:t>
      </w:r>
      <w:r>
        <w:rPr>
          <w:sz w:val="21"/>
          <w:szCs w:val="21"/>
          <w:lang w:val="en-GB"/>
        </w:rPr>
        <w:t xml:space="preserve"> is </w:t>
      </w:r>
      <w:r w:rsidR="00C20EC9">
        <w:rPr>
          <w:sz w:val="21"/>
          <w:szCs w:val="21"/>
          <w:lang w:val="en-GB"/>
        </w:rPr>
        <w:t xml:space="preserve">primarily </w:t>
      </w:r>
      <w:r>
        <w:rPr>
          <w:sz w:val="21"/>
          <w:szCs w:val="21"/>
          <w:lang w:val="en-GB"/>
        </w:rPr>
        <w:t xml:space="preserve">featured in the bassus. </w:t>
      </w:r>
      <w:r w:rsidR="0048212D">
        <w:rPr>
          <w:sz w:val="21"/>
          <w:szCs w:val="21"/>
          <w:lang w:val="en-GB"/>
        </w:rPr>
        <w:t xml:space="preserve">One exception is v. 8 of the </w:t>
      </w:r>
      <w:r w:rsidR="00C20EC9">
        <w:rPr>
          <w:sz w:val="21"/>
          <w:szCs w:val="21"/>
          <w:lang w:val="en-GB"/>
        </w:rPr>
        <w:t>S</w:t>
      </w:r>
      <w:r w:rsidR="0048212D">
        <w:rPr>
          <w:sz w:val="21"/>
          <w:szCs w:val="21"/>
          <w:lang w:val="en-GB"/>
        </w:rPr>
        <w:t xml:space="preserve">equence, where the cantus firmus </w:t>
      </w:r>
      <w:r w:rsidR="0056373A">
        <w:rPr>
          <w:sz w:val="21"/>
          <w:szCs w:val="21"/>
          <w:lang w:val="en-GB"/>
        </w:rPr>
        <w:t xml:space="preserve">can be </w:t>
      </w:r>
      <w:r w:rsidR="0048212D">
        <w:rPr>
          <w:sz w:val="21"/>
          <w:szCs w:val="21"/>
          <w:lang w:val="en-GB"/>
        </w:rPr>
        <w:t xml:space="preserve">found in the </w:t>
      </w:r>
      <w:r w:rsidR="0056373A">
        <w:rPr>
          <w:sz w:val="21"/>
          <w:szCs w:val="21"/>
          <w:lang w:val="en-GB"/>
        </w:rPr>
        <w:t>c</w:t>
      </w:r>
      <w:r w:rsidR="0048212D">
        <w:rPr>
          <w:sz w:val="21"/>
          <w:szCs w:val="21"/>
          <w:lang w:val="en-GB"/>
        </w:rPr>
        <w:t>ontratenor.</w:t>
      </w:r>
    </w:p>
    <w:p w14:paraId="7D44E2C4" w14:textId="6B8DA060" w:rsidR="00FD5C18" w:rsidRPr="0056373A" w:rsidRDefault="00C20EC9">
      <w:pPr>
        <w:pStyle w:val="Textkrper"/>
        <w:rPr>
          <w:sz w:val="21"/>
          <w:szCs w:val="21"/>
          <w:lang w:val="en-GB"/>
        </w:rPr>
      </w:pPr>
      <w:r w:rsidRPr="00C20EC9">
        <w:rPr>
          <w:sz w:val="21"/>
          <w:szCs w:val="21"/>
          <w:lang w:val="en-GB"/>
        </w:rPr>
        <w:t xml:space="preserve">In the </w:t>
      </w:r>
      <w:r>
        <w:rPr>
          <w:sz w:val="21"/>
          <w:szCs w:val="21"/>
          <w:lang w:val="en-GB"/>
        </w:rPr>
        <w:t>A</w:t>
      </w:r>
      <w:r w:rsidRPr="00C20EC9">
        <w:rPr>
          <w:sz w:val="21"/>
          <w:szCs w:val="21"/>
          <w:lang w:val="en-GB"/>
        </w:rPr>
        <w:t>llelu</w:t>
      </w:r>
      <w:r>
        <w:rPr>
          <w:sz w:val="21"/>
          <w:szCs w:val="21"/>
          <w:lang w:val="en-GB"/>
        </w:rPr>
        <w:t>i</w:t>
      </w:r>
      <w:r w:rsidRPr="00C20EC9">
        <w:rPr>
          <w:sz w:val="21"/>
          <w:szCs w:val="21"/>
          <w:lang w:val="en-GB"/>
        </w:rPr>
        <w:t xml:space="preserve">a and the </w:t>
      </w:r>
      <w:r>
        <w:rPr>
          <w:sz w:val="21"/>
          <w:szCs w:val="21"/>
          <w:lang w:val="en-GB"/>
        </w:rPr>
        <w:t>Communion</w:t>
      </w:r>
      <w:r w:rsidRPr="00C20EC9">
        <w:rPr>
          <w:sz w:val="21"/>
          <w:szCs w:val="21"/>
          <w:lang w:val="en-GB"/>
        </w:rPr>
        <w:t xml:space="preserve">, the cantus firmus appears </w:t>
      </w:r>
      <w:proofErr w:type="spellStart"/>
      <w:r w:rsidRPr="00C20EC9">
        <w:rPr>
          <w:sz w:val="21"/>
          <w:szCs w:val="21"/>
          <w:lang w:val="en-GB"/>
        </w:rPr>
        <w:t>untransposed</w:t>
      </w:r>
      <w:proofErr w:type="spellEnd"/>
      <w:r w:rsidRPr="00C20EC9">
        <w:rPr>
          <w:sz w:val="21"/>
          <w:szCs w:val="21"/>
          <w:lang w:val="en-GB"/>
        </w:rPr>
        <w:t xml:space="preserve">. </w:t>
      </w:r>
      <w:r w:rsidR="00AE0B86" w:rsidRPr="00C20EC9">
        <w:rPr>
          <w:sz w:val="21"/>
          <w:szCs w:val="21"/>
          <w:lang w:val="en-GB"/>
        </w:rPr>
        <w:t>Apart from</w:t>
      </w:r>
      <w:r w:rsidRPr="00C20EC9">
        <w:rPr>
          <w:sz w:val="21"/>
          <w:szCs w:val="21"/>
          <w:lang w:val="en-GB"/>
        </w:rPr>
        <w:t xml:space="preserve"> v. 12 of the </w:t>
      </w:r>
      <w:r w:rsidR="00AE0B86">
        <w:rPr>
          <w:sz w:val="21"/>
          <w:szCs w:val="21"/>
          <w:lang w:val="en-GB"/>
        </w:rPr>
        <w:t>S</w:t>
      </w:r>
      <w:r w:rsidRPr="00C20EC9">
        <w:rPr>
          <w:sz w:val="21"/>
          <w:szCs w:val="21"/>
          <w:lang w:val="en-GB"/>
        </w:rPr>
        <w:t xml:space="preserve">equence, where it is also used </w:t>
      </w:r>
      <w:proofErr w:type="spellStart"/>
      <w:r w:rsidRPr="00C20EC9">
        <w:rPr>
          <w:sz w:val="21"/>
          <w:szCs w:val="21"/>
          <w:lang w:val="en-GB"/>
        </w:rPr>
        <w:t>untransposed</w:t>
      </w:r>
      <w:proofErr w:type="spellEnd"/>
      <w:r w:rsidRPr="00C20EC9">
        <w:rPr>
          <w:sz w:val="21"/>
          <w:szCs w:val="21"/>
          <w:lang w:val="en-GB"/>
        </w:rPr>
        <w:t>, it is set a fifth lower in the other sections of this piece.</w:t>
      </w:r>
    </w:p>
    <w:p w14:paraId="56BC7954" w14:textId="77777777" w:rsidR="00FD5C18" w:rsidRPr="00F54197" w:rsidRDefault="00F54197" w:rsidP="00F54197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 xml:space="preserve">Unique </w:t>
      </w:r>
      <w:r w:rsidR="00D11D2B" w:rsidRPr="00F54197">
        <w:rPr>
          <w:lang w:val="en-GB"/>
        </w:rPr>
        <w:t>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FD5C18" w:rsidRPr="00303D1F" w14:paraId="10AD5E37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7877CBC" w14:textId="77777777" w:rsidR="00FD5C18" w:rsidRDefault="0006514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065140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3C8FD61" w14:textId="58AEFD5E" w:rsidR="00FD5C18" w:rsidRDefault="0006514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37, [nos. 1–3], fols. 3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–15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</w:t>
            </w:r>
            <w:r w:rsidR="00374043">
              <w:rPr>
                <w:szCs w:val="22"/>
                <w:lang w:val="en-GB"/>
              </w:rPr>
              <w:t>, V</w:t>
            </w:r>
            <w:r>
              <w:rPr>
                <w:szCs w:val="22"/>
                <w:lang w:val="en-GB"/>
              </w:rPr>
              <w:t xml:space="preserve">), </w:t>
            </w:r>
            <w:proofErr w:type="spellStart"/>
            <w:r w:rsidRPr="00301BBD">
              <w:rPr>
                <w:i/>
                <w:szCs w:val="22"/>
                <w:lang w:val="en-GB"/>
              </w:rPr>
              <w:t>L</w:t>
            </w:r>
            <w:r>
              <w:rPr>
                <w:i/>
                <w:szCs w:val="22"/>
                <w:lang w:val="en-GB"/>
              </w:rPr>
              <w:t>udouic</w:t>
            </w:r>
            <w:proofErr w:type="spellEnd"/>
            <w:r w:rsidRPr="00065140">
              <w:rPr>
                <w:szCs w:val="22"/>
                <w:lang w:val="en-GB"/>
              </w:rPr>
              <w:t>[</w:t>
            </w:r>
            <w:r>
              <w:rPr>
                <w:i/>
                <w:szCs w:val="22"/>
                <w:lang w:val="en-GB"/>
              </w:rPr>
              <w:t>us</w:t>
            </w:r>
            <w:r w:rsidRPr="00065140">
              <w:rPr>
                <w:szCs w:val="22"/>
                <w:lang w:val="en-GB"/>
              </w:rPr>
              <w:t>]</w:t>
            </w:r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Sennphli</w:t>
            </w:r>
            <w:proofErr w:type="spellEnd"/>
            <w:r w:rsidRPr="00065140">
              <w:rPr>
                <w:szCs w:val="22"/>
                <w:lang w:val="en-GB"/>
              </w:rPr>
              <w:t>[</w:t>
            </w:r>
            <w:r>
              <w:rPr>
                <w:i/>
                <w:szCs w:val="22"/>
                <w:lang w:val="en-GB"/>
              </w:rPr>
              <w:t>us</w:t>
            </w:r>
            <w:r w:rsidRPr="00065140">
              <w:rPr>
                <w:szCs w:val="22"/>
                <w:lang w:val="en-GB"/>
              </w:rPr>
              <w:t>]</w:t>
            </w:r>
            <w:r w:rsidRPr="00301BBD">
              <w:rPr>
                <w:i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</w:t>
            </w:r>
            <w:r w:rsidR="00374043">
              <w:rPr>
                <w:szCs w:val="22"/>
                <w:lang w:val="en-GB"/>
              </w:rPr>
              <w:t xml:space="preserve"> heading</w:t>
            </w:r>
            <w:r>
              <w:rPr>
                <w:szCs w:val="22"/>
                <w:lang w:val="en-GB"/>
              </w:rPr>
              <w:t xml:space="preserve">: </w:t>
            </w:r>
            <w:r w:rsidRPr="00301BBD">
              <w:rPr>
                <w:i/>
                <w:szCs w:val="22"/>
                <w:lang w:val="en-GB"/>
              </w:rPr>
              <w:t>D</w:t>
            </w:r>
            <w:r w:rsidR="00F54197">
              <w:rPr>
                <w:i/>
                <w:szCs w:val="22"/>
                <w:lang w:val="en-GB"/>
              </w:rPr>
              <w:t>e S</w:t>
            </w:r>
            <w:r w:rsidR="00F54197" w:rsidRPr="00F54197">
              <w:rPr>
                <w:szCs w:val="22"/>
                <w:lang w:val="en-GB"/>
              </w:rPr>
              <w:t>[</w:t>
            </w:r>
            <w:r w:rsidR="00F54197">
              <w:rPr>
                <w:i/>
                <w:szCs w:val="22"/>
                <w:lang w:val="en-GB"/>
              </w:rPr>
              <w:t>an</w:t>
            </w:r>
            <w:r w:rsidR="00F54197" w:rsidRPr="00F54197">
              <w:rPr>
                <w:szCs w:val="22"/>
                <w:lang w:val="en-GB"/>
              </w:rPr>
              <w:t>]</w:t>
            </w:r>
            <w:proofErr w:type="spellStart"/>
            <w:r w:rsidR="00F54197">
              <w:rPr>
                <w:i/>
                <w:szCs w:val="22"/>
                <w:lang w:val="en-GB"/>
              </w:rPr>
              <w:t>cto</w:t>
            </w:r>
            <w:proofErr w:type="spellEnd"/>
            <w:r w:rsidR="00F54197">
              <w:rPr>
                <w:i/>
                <w:szCs w:val="22"/>
                <w:lang w:val="en-GB"/>
              </w:rPr>
              <w:t xml:space="preserve"> Andrea.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448C261E" w14:textId="77777777" w:rsidR="00FD5C18" w:rsidRDefault="00D11D2B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46BDE9DA" w14:textId="77777777" w:rsidR="00FD5C18" w:rsidRDefault="00D11D2B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3F6C3E2E" w14:textId="77777777" w:rsidR="00FD5C18" w:rsidRDefault="00D11D2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AE0B86" w:rsidRPr="00526A2D" w14:paraId="0D11BFC1" w14:textId="77777777" w:rsidTr="00AE0B8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9A43BA" w14:textId="790E3418" w:rsidR="00AE0B86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67–77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250851" w14:textId="6B261E2E" w:rsidR="00AE0B86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T, V, 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4AE481F" w14:textId="68E2B7DD" w:rsidR="00AE0B86" w:rsidRPr="00374043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374043">
              <w:rPr>
                <w:i/>
                <w:szCs w:val="22"/>
                <w:lang w:val="en-GB"/>
              </w:rPr>
              <w:t xml:space="preserve">Ad voces </w:t>
            </w:r>
            <w:proofErr w:type="spellStart"/>
            <w:r w:rsidRPr="00374043">
              <w:rPr>
                <w:i/>
                <w:szCs w:val="22"/>
                <w:lang w:val="en-GB"/>
              </w:rPr>
              <w:t>aequales</w:t>
            </w:r>
            <w:proofErr w:type="spellEnd"/>
            <w:r w:rsidRPr="00374043">
              <w:rPr>
                <w:i/>
                <w:szCs w:val="22"/>
                <w:lang w:val="en-GB"/>
              </w:rPr>
              <w:t>.</w:t>
            </w:r>
          </w:p>
        </w:tc>
      </w:tr>
    </w:tbl>
    <w:p w14:paraId="6B7B4337" w14:textId="77777777" w:rsidR="00FD5C18" w:rsidRDefault="00D11D2B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72CE928F" w14:textId="77777777" w:rsidR="00FD5C18" w:rsidRDefault="00D11D2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AE0B86" w14:paraId="3CB429E3" w14:textId="77777777" w:rsidTr="00AE0B8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D96245" w14:textId="3060AC45" w:rsidR="00AE0B86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  <w:r w:rsidRPr="00374043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9BE7AE" w14:textId="6C61E27D" w:rsidR="00AE0B86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4ADDAEB" w14:textId="339F35CD" w:rsidR="00AE0B86" w:rsidRDefault="00AE0B8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</w:tbl>
    <w:p w14:paraId="7B7A2907" w14:textId="77777777" w:rsidR="00FD5C18" w:rsidRDefault="00D11D2B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3BAEA700" w14:textId="2B6874AA" w:rsidR="00FD5C18" w:rsidRDefault="001642DE" w:rsidP="00244C17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>V. 8</w:t>
      </w:r>
      <w:r w:rsidR="00610059">
        <w:rPr>
          <w:lang w:val="en-GB"/>
        </w:rPr>
        <w:t xml:space="preserve"> of the </w:t>
      </w:r>
      <w:r w:rsidR="00AE0B86">
        <w:rPr>
          <w:lang w:val="en-GB"/>
        </w:rPr>
        <w:t>S</w:t>
      </w:r>
      <w:r w:rsidR="00610059">
        <w:rPr>
          <w:lang w:val="en-GB"/>
        </w:rPr>
        <w:t>equence is set as a double retrograde canon</w:t>
      </w:r>
      <w:r w:rsidR="00F75CEE">
        <w:rPr>
          <w:lang w:val="en-GB"/>
        </w:rPr>
        <w:t xml:space="preserve">, </w:t>
      </w:r>
      <w:r w:rsidR="00610059">
        <w:rPr>
          <w:lang w:val="en-GB"/>
        </w:rPr>
        <w:t xml:space="preserve">notated in the shape of a diagonal cross </w:t>
      </w:r>
      <w:r w:rsidR="00F75CEE">
        <w:rPr>
          <w:lang w:val="en-GB"/>
        </w:rPr>
        <w:t>(</w:t>
      </w:r>
      <w:r w:rsidR="00610059">
        <w:rPr>
          <w:lang w:val="en-GB"/>
        </w:rPr>
        <w:t>St Andrew’s cross).</w:t>
      </w:r>
      <w:r>
        <w:rPr>
          <w:lang w:val="en-GB"/>
        </w:rPr>
        <w:t xml:space="preserve"> </w:t>
      </w:r>
      <w:r w:rsidR="00AE0B86" w:rsidRPr="00AE0B86">
        <w:rPr>
          <w:lang w:val="en-GB"/>
        </w:rPr>
        <w:t xml:space="preserve">The movement is thus structured similarly to the three sections of </w:t>
      </w:r>
      <w:r w:rsidR="00AE0B86" w:rsidRPr="00AE0B86">
        <w:rPr>
          <w:i/>
          <w:iCs/>
          <w:lang w:val="en-GB"/>
        </w:rPr>
        <w:t>Crux fidelis inter omnes</w:t>
      </w:r>
      <w:r w:rsidR="00AE0B86" w:rsidRPr="00AE0B86">
        <w:rPr>
          <w:lang w:val="en-GB"/>
        </w:rPr>
        <w:t xml:space="preserve"> </w:t>
      </w:r>
      <w:r w:rsidR="00AE0B86">
        <w:rPr>
          <w:lang w:val="en-GB"/>
        </w:rPr>
        <w:t>–</w:t>
      </w:r>
      <w:r w:rsidR="00AE0B86" w:rsidRPr="00AE0B86">
        <w:rPr>
          <w:lang w:val="en-GB"/>
        </w:rPr>
        <w:t xml:space="preserve"> </w:t>
      </w:r>
      <w:r w:rsidR="00AE0B86" w:rsidRPr="00AE0B86">
        <w:rPr>
          <w:i/>
          <w:iCs/>
          <w:lang w:val="en-GB"/>
        </w:rPr>
        <w:t xml:space="preserve">Ecce lignum </w:t>
      </w:r>
      <w:proofErr w:type="spellStart"/>
      <w:r w:rsidR="00AE0B86" w:rsidRPr="00AE0B86">
        <w:rPr>
          <w:i/>
          <w:iCs/>
          <w:lang w:val="en-GB"/>
        </w:rPr>
        <w:t>crucis</w:t>
      </w:r>
      <w:proofErr w:type="spellEnd"/>
      <w:r w:rsidR="00AE0B86" w:rsidRPr="00AE0B86">
        <w:rPr>
          <w:lang w:val="en-GB"/>
        </w:rPr>
        <w:t xml:space="preserve"> </w:t>
      </w:r>
      <w:r w:rsidR="00AE0B86">
        <w:rPr>
          <w:lang w:val="en-GB"/>
        </w:rPr>
        <w:t>–</w:t>
      </w:r>
      <w:r w:rsidR="00AE0B86" w:rsidRPr="00AE0B86">
        <w:rPr>
          <w:lang w:val="en-GB"/>
        </w:rPr>
        <w:t xml:space="preserve"> </w:t>
      </w:r>
      <w:r w:rsidR="00AE0B86" w:rsidRPr="00AE0B86">
        <w:rPr>
          <w:i/>
          <w:iCs/>
          <w:lang w:val="en-GB"/>
        </w:rPr>
        <w:t xml:space="preserve">O crux, </w:t>
      </w:r>
      <w:proofErr w:type="spellStart"/>
      <w:r w:rsidR="00AE0B86" w:rsidRPr="00AE0B86">
        <w:rPr>
          <w:i/>
          <w:iCs/>
          <w:lang w:val="en-GB"/>
        </w:rPr>
        <w:t>ave</w:t>
      </w:r>
      <w:proofErr w:type="spellEnd"/>
      <w:r w:rsidR="00AE0B86" w:rsidRPr="00AE0B86">
        <w:rPr>
          <w:i/>
          <w:iCs/>
          <w:lang w:val="en-GB"/>
        </w:rPr>
        <w:t xml:space="preserve">, </w:t>
      </w:r>
      <w:proofErr w:type="spellStart"/>
      <w:r w:rsidR="00AE0B86" w:rsidRPr="00AE0B86">
        <w:rPr>
          <w:i/>
          <w:iCs/>
          <w:lang w:val="en-GB"/>
        </w:rPr>
        <w:t>spes</w:t>
      </w:r>
      <w:proofErr w:type="spellEnd"/>
      <w:r w:rsidR="00AE0B86" w:rsidRPr="00AE0B86">
        <w:rPr>
          <w:i/>
          <w:iCs/>
          <w:lang w:val="en-GB"/>
        </w:rPr>
        <w:t xml:space="preserve"> unica</w:t>
      </w:r>
      <w:r w:rsidR="00AE0B86" w:rsidRPr="00AE0B86">
        <w:rPr>
          <w:lang w:val="en-GB"/>
        </w:rPr>
        <w:t xml:space="preserve"> (</w:t>
      </w:r>
      <w:r w:rsidR="00AE0B86">
        <w:rPr>
          <w:lang w:val="en-GB"/>
        </w:rPr>
        <w:t xml:space="preserve">SC </w:t>
      </w:r>
      <w:r w:rsidR="00AE0B86" w:rsidRPr="00AE0B86">
        <w:rPr>
          <w:lang w:val="en-GB"/>
        </w:rPr>
        <w:t>M 23), which Senfl also composed as a canon</w:t>
      </w:r>
      <w:r w:rsidR="002812CE">
        <w:rPr>
          <w:lang w:val="en-GB"/>
        </w:rPr>
        <w:t>,</w:t>
      </w:r>
      <w:r w:rsidR="00AE0B86" w:rsidRPr="00AE0B86">
        <w:rPr>
          <w:lang w:val="en-GB"/>
        </w:rPr>
        <w:t xml:space="preserve"> and which were printed in the form of a cross (see NSE 4.20</w:t>
      </w:r>
      <w:r w:rsidR="00AE0B86">
        <w:rPr>
          <w:lang w:val="en-GB"/>
        </w:rPr>
        <w:t>; Gasch 2013: 191–3</w:t>
      </w:r>
      <w:r w:rsidR="00AE0B86" w:rsidRPr="00AE0B86">
        <w:rPr>
          <w:lang w:val="en-GB"/>
        </w:rPr>
        <w:t>).</w:t>
      </w:r>
    </w:p>
    <w:p w14:paraId="0012D891" w14:textId="1BF3F4CE" w:rsidR="001642DE" w:rsidRPr="00244C17" w:rsidRDefault="00ED3931" w:rsidP="00244C17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To complete the cycle, the Introit </w:t>
      </w:r>
      <w:r w:rsidRPr="00A14482">
        <w:rPr>
          <w:i/>
          <w:lang w:val="en-GB"/>
        </w:rPr>
        <w:t xml:space="preserve">Mihi autem </w:t>
      </w:r>
      <w:proofErr w:type="spellStart"/>
      <w:r w:rsidRPr="00A14482">
        <w:rPr>
          <w:i/>
          <w:lang w:val="en-GB"/>
        </w:rPr>
        <w:t>nimis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be sung for this feast, at least a</w:t>
      </w:r>
      <w:r w:rsidR="00E95C03">
        <w:rPr>
          <w:lang w:val="en-GB"/>
        </w:rPr>
        <w:t xml:space="preserve">ccording to the </w:t>
      </w:r>
      <w:proofErr w:type="spellStart"/>
      <w:r w:rsidR="00E95C03" w:rsidRPr="00A14482">
        <w:rPr>
          <w:i/>
          <w:lang w:val="en-GB"/>
        </w:rPr>
        <w:t>Missale</w:t>
      </w:r>
      <w:proofErr w:type="spellEnd"/>
      <w:r w:rsidR="00E95C03" w:rsidRPr="00A14482">
        <w:rPr>
          <w:i/>
          <w:lang w:val="en-GB"/>
        </w:rPr>
        <w:t xml:space="preserve"> </w:t>
      </w:r>
      <w:proofErr w:type="spellStart"/>
      <w:r w:rsidR="00E95C03" w:rsidRPr="00A14482">
        <w:rPr>
          <w:i/>
          <w:lang w:val="en-GB"/>
        </w:rPr>
        <w:t>Frisingense</w:t>
      </w:r>
      <w:proofErr w:type="spellEnd"/>
      <w:r w:rsidR="00A14482">
        <w:rPr>
          <w:lang w:val="en-GB"/>
        </w:rPr>
        <w:t xml:space="preserve"> (1520), fol. 179</w:t>
      </w:r>
      <w:r w:rsidR="00A14482" w:rsidRPr="00A14482">
        <w:rPr>
          <w:vertAlign w:val="superscript"/>
          <w:lang w:val="en-GB"/>
        </w:rPr>
        <w:t>v</w:t>
      </w:r>
      <w:r w:rsidR="00A14482">
        <w:rPr>
          <w:lang w:val="en-GB"/>
        </w:rPr>
        <w:t xml:space="preserve">. </w:t>
      </w:r>
      <w:r w:rsidRPr="00ED3931">
        <w:rPr>
          <w:lang w:val="en-GB"/>
        </w:rPr>
        <w:t>A setting of this text by Senfl can be found in the cycle for apostle feasts (SC P 56) from the Commune Sanctorum in D-</w:t>
      </w:r>
      <w:proofErr w:type="spellStart"/>
      <w:r w:rsidRPr="00ED3931">
        <w:rPr>
          <w:lang w:val="en-GB"/>
        </w:rPr>
        <w:t>Mbs</w:t>
      </w:r>
      <w:proofErr w:type="spellEnd"/>
      <w:r w:rsidRPr="00ED3931">
        <w:rPr>
          <w:lang w:val="en-GB"/>
        </w:rPr>
        <w:t xml:space="preserve"> </w:t>
      </w:r>
      <w:proofErr w:type="spellStart"/>
      <w:r w:rsidRPr="00ED3931">
        <w:rPr>
          <w:lang w:val="en-GB"/>
        </w:rPr>
        <w:t>Mus.ms.</w:t>
      </w:r>
      <w:proofErr w:type="spellEnd"/>
      <w:r w:rsidRPr="00ED3931">
        <w:rPr>
          <w:lang w:val="en-GB"/>
        </w:rPr>
        <w:t xml:space="preserve"> 30</w:t>
      </w:r>
      <w:r>
        <w:rPr>
          <w:lang w:val="en-GB"/>
        </w:rPr>
        <w:t xml:space="preserve"> (see this volume, no. 17)</w:t>
      </w:r>
      <w:r w:rsidRPr="00ED3931">
        <w:rPr>
          <w:lang w:val="en-GB"/>
        </w:rPr>
        <w:t>.</w:t>
      </w:r>
    </w:p>
    <w:sectPr w:rsidR="001642DE" w:rsidRPr="00244C1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F6C87"/>
    <w:multiLevelType w:val="multilevel"/>
    <w:tmpl w:val="B096FE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094D14"/>
    <w:multiLevelType w:val="multilevel"/>
    <w:tmpl w:val="920C3D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7AA081C"/>
    <w:multiLevelType w:val="multilevel"/>
    <w:tmpl w:val="91D2CB2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CF877C4"/>
    <w:multiLevelType w:val="multilevel"/>
    <w:tmpl w:val="F086CB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4739269">
    <w:abstractNumId w:val="0"/>
  </w:num>
  <w:num w:numId="2" w16cid:durableId="443842458">
    <w:abstractNumId w:val="2"/>
  </w:num>
  <w:num w:numId="3" w16cid:durableId="421798929">
    <w:abstractNumId w:val="3"/>
  </w:num>
  <w:num w:numId="4" w16cid:durableId="1596668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D2B"/>
    <w:rsid w:val="00065140"/>
    <w:rsid w:val="001642DE"/>
    <w:rsid w:val="00244C17"/>
    <w:rsid w:val="002812CE"/>
    <w:rsid w:val="00292EDF"/>
    <w:rsid w:val="00303D1F"/>
    <w:rsid w:val="003465CD"/>
    <w:rsid w:val="00374043"/>
    <w:rsid w:val="0048212D"/>
    <w:rsid w:val="004D29DD"/>
    <w:rsid w:val="00526A2D"/>
    <w:rsid w:val="0056373A"/>
    <w:rsid w:val="005B75B6"/>
    <w:rsid w:val="005F166C"/>
    <w:rsid w:val="00610059"/>
    <w:rsid w:val="00677652"/>
    <w:rsid w:val="00681AB6"/>
    <w:rsid w:val="006F06D7"/>
    <w:rsid w:val="006F1B05"/>
    <w:rsid w:val="00702CD1"/>
    <w:rsid w:val="0071195E"/>
    <w:rsid w:val="007E5BEA"/>
    <w:rsid w:val="007E685F"/>
    <w:rsid w:val="00821A45"/>
    <w:rsid w:val="00885C4E"/>
    <w:rsid w:val="008B5138"/>
    <w:rsid w:val="009145FC"/>
    <w:rsid w:val="0095108F"/>
    <w:rsid w:val="00957890"/>
    <w:rsid w:val="009F533D"/>
    <w:rsid w:val="00A14482"/>
    <w:rsid w:val="00A92C77"/>
    <w:rsid w:val="00AE0B86"/>
    <w:rsid w:val="00AE26E6"/>
    <w:rsid w:val="00AE6991"/>
    <w:rsid w:val="00C20EC9"/>
    <w:rsid w:val="00C4361D"/>
    <w:rsid w:val="00D11D2B"/>
    <w:rsid w:val="00D50638"/>
    <w:rsid w:val="00E52A8F"/>
    <w:rsid w:val="00E94013"/>
    <w:rsid w:val="00E95C03"/>
    <w:rsid w:val="00ED3931"/>
    <w:rsid w:val="00EF61AB"/>
    <w:rsid w:val="00F33047"/>
    <w:rsid w:val="00F54197"/>
    <w:rsid w:val="00F75CEE"/>
    <w:rsid w:val="00F85FDE"/>
    <w:rsid w:val="00FD5C18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9626"/>
  <w15:docId w15:val="{359D74E5-389D-4127-B9ED-71814BF9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3D1F"/>
    <w:pPr>
      <w:keepNext/>
      <w:keepLines/>
      <w:suppressAutoHyphens w:val="0"/>
      <w:spacing w:before="40"/>
      <w:outlineLvl w:val="6"/>
    </w:pPr>
    <w:rPr>
      <w:rFonts w:eastAsiaTheme="majorEastAsia" w:cstheme="majorBidi"/>
      <w:color w:val="595959" w:themeColor="text1" w:themeTint="A6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3D1F"/>
    <w:rPr>
      <w:rFonts w:eastAsiaTheme="majorEastAsia" w:cstheme="majorBidi"/>
      <w:color w:val="595959" w:themeColor="text1" w:themeTint="A6"/>
      <w:sz w:val="24"/>
      <w:lang w:val="de-AT"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303D1F"/>
    <w:rPr>
      <w:rFonts w:ascii="Adobe Garamond Pro" w:hAnsi="Adobe Garamond Pr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ZIDInstall</dc:creator>
  <dc:description/>
  <cp:lastModifiedBy>Stefan Gasch</cp:lastModifiedBy>
  <cp:revision>24</cp:revision>
  <cp:lastPrinted>2019-11-13T09:44:00Z</cp:lastPrinted>
  <dcterms:created xsi:type="dcterms:W3CDTF">2023-09-19T12:03:00Z</dcterms:created>
  <dcterms:modified xsi:type="dcterms:W3CDTF">2025-07-31T17:21:00Z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