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1DE69" w14:textId="77777777" w:rsidR="00462A23" w:rsidRPr="002B74CC" w:rsidRDefault="00000000">
      <w:pPr>
        <w:pStyle w:val="berschrift1"/>
        <w:numPr>
          <w:ilvl w:val="0"/>
          <w:numId w:val="1"/>
        </w:numPr>
        <w:rPr>
          <w:szCs w:val="22"/>
          <w:lang w:val="en-GB"/>
        </w:rPr>
      </w:pPr>
      <w:r w:rsidRPr="002B74CC">
        <w:rPr>
          <w:szCs w:val="22"/>
          <w:lang w:val="en-GB"/>
        </w:rPr>
        <w:t xml:space="preserve">3. In </w:t>
      </w:r>
      <w:proofErr w:type="spellStart"/>
      <w:r w:rsidRPr="002B74CC">
        <w:rPr>
          <w:szCs w:val="22"/>
          <w:lang w:val="en-GB"/>
        </w:rPr>
        <w:t>Dominicis</w:t>
      </w:r>
      <w:proofErr w:type="spellEnd"/>
      <w:r w:rsidRPr="002B74CC">
        <w:rPr>
          <w:szCs w:val="22"/>
          <w:lang w:val="en-GB"/>
        </w:rPr>
        <w:t xml:space="preserve"> </w:t>
      </w:r>
      <w:proofErr w:type="spellStart"/>
      <w:r w:rsidRPr="002B74CC">
        <w:rPr>
          <w:szCs w:val="22"/>
          <w:lang w:val="en-GB"/>
        </w:rPr>
        <w:t>ad</w:t>
      </w:r>
      <w:proofErr w:type="spellEnd"/>
      <w:r w:rsidRPr="002B74CC">
        <w:rPr>
          <w:szCs w:val="22"/>
          <w:lang w:val="en-GB"/>
        </w:rPr>
        <w:t xml:space="preserve"> </w:t>
      </w:r>
      <w:proofErr w:type="spellStart"/>
      <w:r w:rsidRPr="002B74CC">
        <w:rPr>
          <w:szCs w:val="22"/>
          <w:lang w:val="en-GB"/>
        </w:rPr>
        <w:t>Aspersionem</w:t>
      </w:r>
      <w:proofErr w:type="spellEnd"/>
      <w:r w:rsidRPr="002B74CC">
        <w:rPr>
          <w:szCs w:val="22"/>
          <w:lang w:val="en-GB"/>
        </w:rPr>
        <w:t xml:space="preserve"> Aquae </w:t>
      </w:r>
      <w:proofErr w:type="spellStart"/>
      <w:r w:rsidRPr="002B74CC">
        <w:rPr>
          <w:szCs w:val="22"/>
          <w:lang w:val="en-GB"/>
        </w:rPr>
        <w:t>Benedictae</w:t>
      </w:r>
      <w:proofErr w:type="spellEnd"/>
      <w:r w:rsidRPr="002B74CC">
        <w:rPr>
          <w:szCs w:val="22"/>
          <w:lang w:val="en-GB"/>
        </w:rPr>
        <w:t>: Asperges me, Domine (iii) (SC *P 3)</w:t>
      </w:r>
    </w:p>
    <w:p w14:paraId="03659CDB" w14:textId="77777777" w:rsidR="00462A23" w:rsidRPr="002B74CC" w:rsidRDefault="00000000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2B74CC">
        <w:rPr>
          <w:szCs w:val="22"/>
          <w:lang w:val="en-GB"/>
        </w:rPr>
        <w:t>Text</w:t>
      </w:r>
    </w:p>
    <w:p w14:paraId="6C3F2BB6" w14:textId="6179821D" w:rsidR="00462A23" w:rsidRPr="002B74CC" w:rsidRDefault="002B74CC">
      <w:pPr>
        <w:pStyle w:val="Textkrper"/>
        <w:numPr>
          <w:ilvl w:val="1"/>
          <w:numId w:val="1"/>
        </w:numPr>
        <w:rPr>
          <w:szCs w:val="22"/>
          <w:lang w:val="en-GB"/>
        </w:rPr>
      </w:pPr>
      <w:r w:rsidRPr="002B74CC">
        <w:rPr>
          <w:szCs w:val="22"/>
          <w:lang w:val="en-US"/>
        </w:rPr>
        <w:t>For information on the text and its translation, see above, no. 1.</w:t>
      </w:r>
    </w:p>
    <w:p w14:paraId="4E7CE11F" w14:textId="77777777" w:rsidR="00462A23" w:rsidRPr="002B74CC" w:rsidRDefault="00000000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2B74CC">
        <w:rPr>
          <w:szCs w:val="22"/>
          <w:lang w:val="en-GB"/>
        </w:rPr>
        <w:t>Cantus firmus</w:t>
      </w:r>
    </w:p>
    <w:p w14:paraId="27D553C8" w14:textId="2DA9DFBE" w:rsidR="00462A23" w:rsidRPr="002B74CC" w:rsidRDefault="00B970F4">
      <w:pPr>
        <w:pStyle w:val="Textkrper"/>
        <w:rPr>
          <w:szCs w:val="22"/>
          <w:lang w:val="en-GB"/>
        </w:rPr>
      </w:pPr>
      <w:r w:rsidRPr="00974E2E">
        <w:rPr>
          <w:lang w:val="en-US"/>
        </w:rPr>
        <w:t>A monophonic version</w:t>
      </w:r>
      <w:r>
        <w:rPr>
          <w:lang w:val="en-US"/>
        </w:rPr>
        <w:t xml:space="preserve"> very close</w:t>
      </w:r>
      <w:r w:rsidRPr="00974E2E">
        <w:rPr>
          <w:lang w:val="en-US"/>
        </w:rPr>
        <w:t xml:space="preserve"> </w:t>
      </w:r>
      <w:r>
        <w:rPr>
          <w:lang w:val="en-US"/>
        </w:rPr>
        <w:t xml:space="preserve">to </w:t>
      </w:r>
      <w:r w:rsidRPr="00974E2E">
        <w:rPr>
          <w:lang w:val="en-US"/>
        </w:rPr>
        <w:t xml:space="preserve">Senfl’s </w:t>
      </w:r>
      <w:proofErr w:type="spellStart"/>
      <w:r w:rsidRPr="00974E2E">
        <w:rPr>
          <w:lang w:val="en-US"/>
        </w:rPr>
        <w:t>bassus</w:t>
      </w:r>
      <w:proofErr w:type="spellEnd"/>
      <w:r w:rsidRPr="00974E2E">
        <w:rPr>
          <w:lang w:val="en-US"/>
        </w:rPr>
        <w:t xml:space="preserve"> </w:t>
      </w:r>
      <w:r>
        <w:rPr>
          <w:lang w:val="en-US"/>
        </w:rPr>
        <w:t>is</w:t>
      </w:r>
      <w:r w:rsidRPr="00974E2E">
        <w:rPr>
          <w:lang w:val="en-US"/>
        </w:rPr>
        <w:t xml:space="preserve"> found in the </w:t>
      </w:r>
      <w:proofErr w:type="spellStart"/>
      <w:r w:rsidRPr="00974E2E">
        <w:rPr>
          <w:i/>
          <w:iCs/>
          <w:lang w:val="en-US"/>
        </w:rPr>
        <w:t>Responsoria</w:t>
      </w:r>
      <w:proofErr w:type="spellEnd"/>
      <w:r w:rsidRPr="00974E2E">
        <w:rPr>
          <w:i/>
          <w:iCs/>
          <w:lang w:val="en-US"/>
        </w:rPr>
        <w:t xml:space="preserve"> </w:t>
      </w:r>
      <w:proofErr w:type="spellStart"/>
      <w:r w:rsidRPr="00974E2E">
        <w:rPr>
          <w:i/>
          <w:iCs/>
          <w:lang w:val="en-US"/>
        </w:rPr>
        <w:t>noviter</w:t>
      </w:r>
      <w:proofErr w:type="spellEnd"/>
      <w:r w:rsidRPr="00974E2E">
        <w:rPr>
          <w:lang w:val="en-US"/>
        </w:rPr>
        <w:t xml:space="preserve"> </w:t>
      </w:r>
      <w:proofErr w:type="spellStart"/>
      <w:r w:rsidRPr="00974E2E">
        <w:rPr>
          <w:i/>
          <w:iCs/>
          <w:lang w:val="en-US"/>
        </w:rPr>
        <w:t>impressa</w:t>
      </w:r>
      <w:proofErr w:type="spellEnd"/>
      <w:r w:rsidRPr="00974E2E">
        <w:rPr>
          <w:i/>
          <w:iCs/>
          <w:lang w:val="en-US"/>
        </w:rPr>
        <w:t xml:space="preserve"> </w:t>
      </w:r>
      <w:r w:rsidRPr="00974E2E">
        <w:rPr>
          <w:lang w:val="en-US"/>
        </w:rPr>
        <w:t>(1509), fol.</w:t>
      </w:r>
      <w:r>
        <w:rPr>
          <w:lang w:val="en-US"/>
        </w:rPr>
        <w:t> </w:t>
      </w:r>
      <w:r w:rsidRPr="00974E2E">
        <w:rPr>
          <w:lang w:val="en-US"/>
        </w:rPr>
        <w:t>64</w:t>
      </w:r>
      <w:r w:rsidRPr="00974E2E">
        <w:rPr>
          <w:vertAlign w:val="superscript"/>
          <w:lang w:val="en-US"/>
        </w:rPr>
        <w:t>r</w:t>
      </w:r>
      <w:r>
        <w:rPr>
          <w:vertAlign w:val="superscript"/>
          <w:lang w:val="en-US"/>
        </w:rPr>
        <w:t>–v</w:t>
      </w:r>
      <w:r w:rsidRPr="00974E2E">
        <w:rPr>
          <w:lang w:val="en-US"/>
        </w:rPr>
        <w:t>.</w:t>
      </w:r>
      <w:r>
        <w:rPr>
          <w:lang w:val="en-US"/>
        </w:rPr>
        <w:t xml:space="preserve"> </w:t>
      </w:r>
      <w:r>
        <w:rPr>
          <w:szCs w:val="22"/>
          <w:lang w:val="en-GB"/>
        </w:rPr>
        <w:t>S</w:t>
      </w:r>
      <w:r w:rsidRPr="002B74CC">
        <w:rPr>
          <w:szCs w:val="22"/>
          <w:lang w:val="en-GB"/>
        </w:rPr>
        <w:t xml:space="preserve">enfl’s </w:t>
      </w:r>
      <w:proofErr w:type="spellStart"/>
      <w:r w:rsidRPr="002B74CC">
        <w:rPr>
          <w:szCs w:val="22"/>
          <w:lang w:val="en-GB"/>
        </w:rPr>
        <w:t>bassus</w:t>
      </w:r>
      <w:proofErr w:type="spellEnd"/>
      <w:r>
        <w:rPr>
          <w:szCs w:val="22"/>
          <w:lang w:val="en-GB"/>
        </w:rPr>
        <w:t>, however,</w:t>
      </w:r>
      <w:r w:rsidRPr="002B74CC">
        <w:rPr>
          <w:szCs w:val="22"/>
          <w:lang w:val="en-GB"/>
        </w:rPr>
        <w:t xml:space="preserve"> </w:t>
      </w:r>
      <w:r>
        <w:rPr>
          <w:szCs w:val="22"/>
          <w:lang w:val="en-GB"/>
        </w:rPr>
        <w:t>is transposed down</w:t>
      </w:r>
      <w:r w:rsidRPr="002B74CC">
        <w:rPr>
          <w:szCs w:val="22"/>
          <w:lang w:val="en-GB"/>
        </w:rPr>
        <w:t xml:space="preserve"> a fifth </w:t>
      </w:r>
      <w:r>
        <w:rPr>
          <w:szCs w:val="22"/>
          <w:lang w:val="en-GB"/>
        </w:rPr>
        <w:t>compared to</w:t>
      </w:r>
      <w:r w:rsidRPr="002B74CC">
        <w:rPr>
          <w:szCs w:val="22"/>
          <w:lang w:val="en-GB"/>
        </w:rPr>
        <w:t xml:space="preserve"> the monophonic version. As in P 1, a polyphonic doxology has been added.</w:t>
      </w:r>
    </w:p>
    <w:p w14:paraId="3DFBDA40" w14:textId="77777777" w:rsidR="00462A23" w:rsidRPr="002B74CC" w:rsidRDefault="00000000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2B74CC">
        <w:rPr>
          <w:szCs w:val="22"/>
          <w:lang w:val="en-GB"/>
        </w:rPr>
        <w:t>Principal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462A23" w:rsidRPr="004B4953" w14:paraId="1F62AE88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1F0A4BE" w14:textId="77777777" w:rsidR="00462A23" w:rsidRPr="002B74CC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2B74CC">
              <w:rPr>
                <w:b/>
                <w:szCs w:val="22"/>
                <w:lang w:val="en-GB"/>
              </w:rPr>
              <w:t>Mun</w:t>
            </w:r>
            <w:r w:rsidRPr="002B74CC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07ECB830" w14:textId="2E34217E" w:rsidR="00462A23" w:rsidRPr="002B74CC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D-</w:t>
            </w:r>
            <w:proofErr w:type="spellStart"/>
            <w:r w:rsidRPr="002B74CC">
              <w:rPr>
                <w:szCs w:val="22"/>
                <w:lang w:val="en-GB"/>
              </w:rPr>
              <w:t>Mbs</w:t>
            </w:r>
            <w:proofErr w:type="spellEnd"/>
            <w:r w:rsidRPr="002B74CC">
              <w:rPr>
                <w:szCs w:val="22"/>
                <w:lang w:val="en-GB"/>
              </w:rPr>
              <w:t xml:space="preserve"> </w:t>
            </w:r>
            <w:proofErr w:type="spellStart"/>
            <w:r w:rsidRPr="002B74CC">
              <w:rPr>
                <w:szCs w:val="22"/>
                <w:lang w:val="en-GB"/>
              </w:rPr>
              <w:t>Mus.ms.</w:t>
            </w:r>
            <w:proofErr w:type="spellEnd"/>
            <w:r w:rsidRPr="002B74CC">
              <w:rPr>
                <w:szCs w:val="22"/>
                <w:lang w:val="en-GB"/>
              </w:rPr>
              <w:t xml:space="preserve"> 25 [No. 6], </w:t>
            </w:r>
            <w:proofErr w:type="spellStart"/>
            <w:r w:rsidRPr="002B74CC">
              <w:rPr>
                <w:szCs w:val="22"/>
                <w:lang w:val="en-GB"/>
              </w:rPr>
              <w:t>fols</w:t>
            </w:r>
            <w:proofErr w:type="spellEnd"/>
            <w:r w:rsidRPr="002B74CC">
              <w:rPr>
                <w:szCs w:val="22"/>
                <w:lang w:val="en-GB"/>
              </w:rPr>
              <w:t>. 62</w:t>
            </w:r>
            <w:r w:rsidRPr="002B74CC">
              <w:rPr>
                <w:szCs w:val="22"/>
                <w:vertAlign w:val="superscript"/>
                <w:lang w:val="en-GB"/>
              </w:rPr>
              <w:t>v</w:t>
            </w:r>
            <w:r w:rsidRPr="002B74CC">
              <w:rPr>
                <w:szCs w:val="22"/>
                <w:lang w:val="en-GB"/>
              </w:rPr>
              <w:t>–67</w:t>
            </w:r>
            <w:r w:rsidRPr="002B74CC">
              <w:rPr>
                <w:szCs w:val="22"/>
                <w:vertAlign w:val="superscript"/>
                <w:lang w:val="en-GB"/>
              </w:rPr>
              <w:t>r</w:t>
            </w:r>
            <w:r w:rsidRPr="002B74CC">
              <w:rPr>
                <w:szCs w:val="22"/>
                <w:lang w:val="en-GB"/>
              </w:rPr>
              <w:t xml:space="preserve">, (D, Ct, T, B), </w:t>
            </w:r>
            <w:r w:rsidR="00B970F4">
              <w:rPr>
                <w:szCs w:val="22"/>
                <w:lang w:val="en-GB"/>
              </w:rPr>
              <w:t>anon.</w:t>
            </w:r>
            <w:r w:rsidRPr="002B74CC">
              <w:rPr>
                <w:szCs w:val="22"/>
                <w:lang w:val="en-GB"/>
              </w:rPr>
              <w:t xml:space="preserve">, </w:t>
            </w:r>
            <w:r w:rsidR="004B4953">
              <w:rPr>
                <w:szCs w:val="22"/>
                <w:lang w:val="en-GB"/>
              </w:rPr>
              <w:t xml:space="preserve">heading: </w:t>
            </w:r>
            <w:r w:rsidR="004B4953" w:rsidRPr="002B74CC">
              <w:rPr>
                <w:i/>
                <w:iCs/>
                <w:szCs w:val="22"/>
                <w:lang w:val="en-GB"/>
              </w:rPr>
              <w:t xml:space="preserve">Ab </w:t>
            </w:r>
            <w:proofErr w:type="spellStart"/>
            <w:r w:rsidR="004B4953" w:rsidRPr="002B74CC">
              <w:rPr>
                <w:i/>
                <w:iCs/>
                <w:szCs w:val="22"/>
                <w:lang w:val="en-GB"/>
              </w:rPr>
              <w:t>adue</w:t>
            </w:r>
            <w:proofErr w:type="spellEnd"/>
            <w:r w:rsidR="004B4953" w:rsidRPr="002B74CC">
              <w:rPr>
                <w:szCs w:val="22"/>
                <w:lang w:val="en-GB"/>
              </w:rPr>
              <w:t>[</w:t>
            </w:r>
            <w:r w:rsidR="004B4953" w:rsidRPr="002B74CC">
              <w:rPr>
                <w:i/>
                <w:iCs/>
                <w:szCs w:val="22"/>
                <w:lang w:val="en-GB"/>
              </w:rPr>
              <w:t>n</w:t>
            </w:r>
            <w:r w:rsidR="004B4953" w:rsidRPr="002B74CC">
              <w:rPr>
                <w:szCs w:val="22"/>
                <w:lang w:val="en-GB"/>
              </w:rPr>
              <w:t>]</w:t>
            </w:r>
            <w:proofErr w:type="spellStart"/>
            <w:r w:rsidR="004B4953" w:rsidRPr="002B74CC">
              <w:rPr>
                <w:i/>
                <w:iCs/>
                <w:szCs w:val="22"/>
                <w:lang w:val="en-GB"/>
              </w:rPr>
              <w:t>tu</w:t>
            </w:r>
            <w:proofErr w:type="spellEnd"/>
            <w:r w:rsidR="004B4953" w:rsidRPr="002B74CC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="004B4953" w:rsidRPr="002B74CC">
              <w:rPr>
                <w:i/>
                <w:iCs/>
                <w:szCs w:val="22"/>
                <w:lang w:val="en-GB"/>
              </w:rPr>
              <w:t>Vsq</w:t>
            </w:r>
            <w:proofErr w:type="spellEnd"/>
            <w:r w:rsidR="004B4953" w:rsidRPr="002B74CC">
              <w:rPr>
                <w:szCs w:val="22"/>
                <w:lang w:val="en-GB"/>
              </w:rPr>
              <w:t>[</w:t>
            </w:r>
            <w:proofErr w:type="spellStart"/>
            <w:r w:rsidR="004B4953" w:rsidRPr="002B74CC">
              <w:rPr>
                <w:i/>
                <w:iCs/>
                <w:szCs w:val="22"/>
                <w:lang w:val="en-GB"/>
              </w:rPr>
              <w:t>ue</w:t>
            </w:r>
            <w:proofErr w:type="spellEnd"/>
            <w:r w:rsidR="004B4953" w:rsidRPr="002B74CC">
              <w:rPr>
                <w:szCs w:val="22"/>
                <w:lang w:val="en-GB"/>
              </w:rPr>
              <w:t>]</w:t>
            </w:r>
            <w:r w:rsidR="004B4953" w:rsidRPr="002B74CC">
              <w:rPr>
                <w:i/>
                <w:iCs/>
                <w:szCs w:val="22"/>
                <w:lang w:val="en-GB"/>
              </w:rPr>
              <w:t xml:space="preserve"> ad </w:t>
            </w:r>
            <w:proofErr w:type="spellStart"/>
            <w:proofErr w:type="gramStart"/>
            <w:r w:rsidR="004B4953" w:rsidRPr="002B74CC">
              <w:rPr>
                <w:i/>
                <w:iCs/>
                <w:szCs w:val="22"/>
                <w:lang w:val="en-GB"/>
              </w:rPr>
              <w:t>pasca</w:t>
            </w:r>
            <w:proofErr w:type="spellEnd"/>
            <w:r w:rsidR="004B4953" w:rsidRPr="002B74CC">
              <w:rPr>
                <w:szCs w:val="22"/>
                <w:lang w:val="en-GB"/>
              </w:rPr>
              <w:t>:~</w:t>
            </w:r>
            <w:proofErr w:type="gramEnd"/>
            <w:r w:rsidR="004B4953">
              <w:rPr>
                <w:szCs w:val="22"/>
                <w:lang w:val="en-GB"/>
              </w:rPr>
              <w:t xml:space="preserve">, </w:t>
            </w:r>
            <w:r w:rsidRPr="002B74CC">
              <w:rPr>
                <w:szCs w:val="22"/>
                <w:lang w:val="en-GB"/>
              </w:rPr>
              <w:t>text in all voices</w:t>
            </w:r>
          </w:p>
        </w:tc>
      </w:tr>
    </w:tbl>
    <w:p w14:paraId="27CE5E81" w14:textId="77777777" w:rsidR="00462A23" w:rsidRPr="002B74CC" w:rsidRDefault="00000000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2B74CC">
        <w:rPr>
          <w:szCs w:val="22"/>
          <w:lang w:val="en-GB"/>
        </w:rPr>
        <w:t>Other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462A23" w:rsidRPr="004B4953" w14:paraId="35749A5A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30C53EB" w14:textId="77777777" w:rsidR="00462A23" w:rsidRPr="002B74CC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5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7AFC206B" w14:textId="5E64E3AB" w:rsidR="00462A23" w:rsidRPr="002B74CC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D-</w:t>
            </w:r>
            <w:proofErr w:type="spellStart"/>
            <w:r w:rsidRPr="002B74CC">
              <w:rPr>
                <w:szCs w:val="22"/>
                <w:lang w:val="en-GB"/>
              </w:rPr>
              <w:t>Mbs</w:t>
            </w:r>
            <w:proofErr w:type="spellEnd"/>
            <w:r w:rsidRPr="002B74CC">
              <w:rPr>
                <w:szCs w:val="22"/>
                <w:lang w:val="en-GB"/>
              </w:rPr>
              <w:t xml:space="preserve"> </w:t>
            </w:r>
            <w:proofErr w:type="spellStart"/>
            <w:r w:rsidRPr="002B74CC">
              <w:rPr>
                <w:szCs w:val="22"/>
                <w:lang w:val="en-GB"/>
              </w:rPr>
              <w:t>Mus.ms.</w:t>
            </w:r>
            <w:proofErr w:type="spellEnd"/>
            <w:r w:rsidRPr="002B74CC">
              <w:rPr>
                <w:szCs w:val="22"/>
                <w:lang w:val="en-GB"/>
              </w:rPr>
              <w:t xml:space="preserve"> 42, </w:t>
            </w:r>
            <w:proofErr w:type="spellStart"/>
            <w:r w:rsidRPr="002B74CC">
              <w:rPr>
                <w:szCs w:val="22"/>
                <w:lang w:val="en-GB"/>
              </w:rPr>
              <w:t>fols</w:t>
            </w:r>
            <w:proofErr w:type="spellEnd"/>
            <w:r w:rsidRPr="002B74CC">
              <w:rPr>
                <w:szCs w:val="22"/>
                <w:lang w:val="en-GB"/>
              </w:rPr>
              <w:t>. 1</w:t>
            </w:r>
            <w:r w:rsidRPr="00B970F4">
              <w:rPr>
                <w:szCs w:val="22"/>
                <w:vertAlign w:val="superscript"/>
                <w:lang w:val="en-GB"/>
              </w:rPr>
              <w:t>v</w:t>
            </w:r>
            <w:r w:rsidRPr="002B74CC">
              <w:rPr>
                <w:szCs w:val="22"/>
                <w:lang w:val="en-GB"/>
              </w:rPr>
              <w:t>–5</w:t>
            </w:r>
            <w:r w:rsidRPr="00B970F4">
              <w:rPr>
                <w:szCs w:val="22"/>
                <w:vertAlign w:val="superscript"/>
                <w:lang w:val="en-GB"/>
              </w:rPr>
              <w:t>r</w:t>
            </w:r>
            <w:r w:rsidRPr="002B74CC">
              <w:rPr>
                <w:szCs w:val="22"/>
                <w:lang w:val="en-GB"/>
              </w:rPr>
              <w:t xml:space="preserve">, ([D], [Ct], [T], [B]), </w:t>
            </w:r>
            <w:r w:rsidR="00197671">
              <w:rPr>
                <w:szCs w:val="22"/>
                <w:lang w:val="en-GB"/>
              </w:rPr>
              <w:t xml:space="preserve">anon., </w:t>
            </w:r>
            <w:r w:rsidRPr="002B74CC">
              <w:rPr>
                <w:szCs w:val="22"/>
                <w:lang w:val="en-GB"/>
              </w:rPr>
              <w:t>text in all voices</w:t>
            </w:r>
          </w:p>
        </w:tc>
      </w:tr>
    </w:tbl>
    <w:p w14:paraId="55523919" w14:textId="77777777" w:rsidR="00462A23" w:rsidRPr="002B74CC" w:rsidRDefault="00000000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2B74CC">
        <w:rPr>
          <w:szCs w:val="22"/>
          <w:lang w:val="en-GB"/>
        </w:rPr>
        <w:t>Source Evaluation</w:t>
      </w:r>
    </w:p>
    <w:p w14:paraId="4E655C15" w14:textId="4788F65E" w:rsidR="00462A23" w:rsidRPr="002B74CC" w:rsidRDefault="00000000">
      <w:pPr>
        <w:pStyle w:val="Textkrper"/>
        <w:rPr>
          <w:szCs w:val="22"/>
          <w:lang w:val="en-GB"/>
        </w:rPr>
      </w:pPr>
      <w:r w:rsidRPr="002B74CC">
        <w:rPr>
          <w:szCs w:val="22"/>
          <w:lang w:val="en-GB"/>
        </w:rPr>
        <w:t xml:space="preserve">This piece is transmitted in two </w:t>
      </w:r>
      <w:proofErr w:type="spellStart"/>
      <w:r w:rsidRPr="002B74CC">
        <w:rPr>
          <w:szCs w:val="22"/>
          <w:lang w:val="en-GB"/>
        </w:rPr>
        <w:t>choirbooks</w:t>
      </w:r>
      <w:proofErr w:type="spellEnd"/>
      <w:r w:rsidRPr="002B74CC">
        <w:rPr>
          <w:szCs w:val="22"/>
          <w:lang w:val="en-GB"/>
        </w:rPr>
        <w:t xml:space="preserve">, that </w:t>
      </w:r>
      <w:r w:rsidR="00B970F4">
        <w:rPr>
          <w:szCs w:val="22"/>
          <w:lang w:val="en-GB"/>
        </w:rPr>
        <w:t>were</w:t>
      </w:r>
      <w:r w:rsidRPr="002B74CC">
        <w:rPr>
          <w:szCs w:val="22"/>
          <w:lang w:val="en-GB"/>
        </w:rPr>
        <w:t xml:space="preserve"> copied for the use of the </w:t>
      </w:r>
      <w:r w:rsidRPr="002B74CC">
        <w:rPr>
          <w:rFonts w:eastAsia="Arial Unicode MS" w:cs="Times New Roman"/>
          <w:szCs w:val="22"/>
          <w:lang w:val="en-GB" w:eastAsia="en-US"/>
        </w:rPr>
        <w:t xml:space="preserve">Bavarian court chapel. While </w:t>
      </w:r>
      <w:r w:rsidR="00B970F4">
        <w:rPr>
          <w:rFonts w:eastAsia="Arial Unicode MS" w:cs="Times New Roman"/>
          <w:szCs w:val="22"/>
          <w:lang w:val="en-GB" w:eastAsia="en-US"/>
        </w:rPr>
        <w:t xml:space="preserve">the entire text in </w:t>
      </w:r>
      <w:r w:rsidRPr="002B74CC">
        <w:rPr>
          <w:rFonts w:eastAsia="Arial Unicode MS" w:cs="Times New Roman"/>
          <w:b/>
          <w:bCs/>
          <w:szCs w:val="22"/>
          <w:lang w:val="en-GB" w:eastAsia="en-US"/>
        </w:rPr>
        <w:t>M</w:t>
      </w:r>
      <w:r w:rsidRPr="002B74CC">
        <w:rPr>
          <w:b/>
          <w:bCs/>
          <w:szCs w:val="22"/>
          <w:lang w:val="en-GB"/>
        </w:rPr>
        <w:t>un</w:t>
      </w:r>
      <w:r w:rsidRPr="002B74CC">
        <w:rPr>
          <w:b/>
          <w:bCs/>
          <w:szCs w:val="22"/>
          <w:vertAlign w:val="superscript"/>
          <w:lang w:val="en-GB"/>
        </w:rPr>
        <w:t>1</w:t>
      </w:r>
      <w:r w:rsidRPr="002B74CC">
        <w:rPr>
          <w:szCs w:val="22"/>
          <w:lang w:val="en-GB"/>
        </w:rPr>
        <w:t xml:space="preserve"> is set </w:t>
      </w:r>
      <w:r w:rsidR="00B970F4">
        <w:rPr>
          <w:szCs w:val="22"/>
          <w:lang w:val="en-GB"/>
        </w:rPr>
        <w:t>for</w:t>
      </w:r>
      <w:r w:rsidRPr="002B74CC">
        <w:rPr>
          <w:szCs w:val="22"/>
          <w:lang w:val="en-GB"/>
        </w:rPr>
        <w:t xml:space="preserve"> four parts, the version found in </w:t>
      </w:r>
      <w:r w:rsidRPr="002B74CC">
        <w:rPr>
          <w:b/>
          <w:bCs/>
          <w:szCs w:val="22"/>
          <w:lang w:val="en-GB"/>
        </w:rPr>
        <w:t>Mun</w:t>
      </w:r>
      <w:r w:rsidRPr="002B74CC">
        <w:rPr>
          <w:b/>
          <w:bCs/>
          <w:szCs w:val="22"/>
          <w:vertAlign w:val="superscript"/>
          <w:lang w:val="en-GB"/>
        </w:rPr>
        <w:t>5</w:t>
      </w:r>
      <w:r w:rsidRPr="002B74CC">
        <w:rPr>
          <w:szCs w:val="22"/>
          <w:lang w:val="en-GB"/>
        </w:rPr>
        <w:t xml:space="preserve"> has been set for alternatim performance</w:t>
      </w:r>
      <w:r w:rsidR="00B970F4">
        <w:rPr>
          <w:szCs w:val="22"/>
          <w:lang w:val="en-GB"/>
        </w:rPr>
        <w:t xml:space="preserve">. </w:t>
      </w:r>
      <w:r w:rsidR="00B970F4" w:rsidRPr="00B970F4">
        <w:rPr>
          <w:szCs w:val="22"/>
          <w:lang w:val="en-GB"/>
        </w:rPr>
        <w:t>For this purpose, the text has been divided as in P 1</w:t>
      </w:r>
      <w:r w:rsidR="00860D82">
        <w:rPr>
          <w:szCs w:val="22"/>
          <w:lang w:val="en-GB"/>
        </w:rPr>
        <w:t xml:space="preserve"> (this volume, no. 1)</w:t>
      </w:r>
      <w:r w:rsidR="00B970F4" w:rsidRPr="00B970F4">
        <w:rPr>
          <w:szCs w:val="22"/>
          <w:lang w:val="en-GB"/>
        </w:rPr>
        <w:t xml:space="preserve">. However, the text, which is not set </w:t>
      </w:r>
      <w:r w:rsidR="00B970F4">
        <w:rPr>
          <w:szCs w:val="22"/>
          <w:lang w:val="en-GB"/>
        </w:rPr>
        <w:t>polyphonically</w:t>
      </w:r>
      <w:r w:rsidR="00B970F4" w:rsidRPr="00B970F4">
        <w:rPr>
          <w:szCs w:val="22"/>
          <w:lang w:val="en-GB"/>
        </w:rPr>
        <w:t xml:space="preserve">, is now </w:t>
      </w:r>
      <w:r w:rsidR="00B970F4">
        <w:rPr>
          <w:szCs w:val="22"/>
          <w:lang w:val="en-GB"/>
        </w:rPr>
        <w:t>performed</w:t>
      </w:r>
      <w:r w:rsidR="00B970F4" w:rsidRPr="00B970F4">
        <w:rPr>
          <w:szCs w:val="22"/>
          <w:lang w:val="en-GB"/>
        </w:rPr>
        <w:t xml:space="preserve"> by the </w:t>
      </w:r>
      <w:proofErr w:type="spellStart"/>
      <w:r w:rsidR="00B970F4" w:rsidRPr="00B970F4">
        <w:rPr>
          <w:szCs w:val="22"/>
          <w:lang w:val="en-GB"/>
        </w:rPr>
        <w:t>bassus</w:t>
      </w:r>
      <w:proofErr w:type="spellEnd"/>
      <w:r w:rsidR="00B970F4" w:rsidRPr="00B970F4">
        <w:rPr>
          <w:szCs w:val="22"/>
          <w:lang w:val="en-GB"/>
        </w:rPr>
        <w:t xml:space="preserve"> in the form of an intonation (</w:t>
      </w:r>
      <w:proofErr w:type="gramStart"/>
      <w:r w:rsidR="00B970F4" w:rsidRPr="00B970F4">
        <w:rPr>
          <w:szCs w:val="22"/>
          <w:lang w:val="en-GB"/>
        </w:rPr>
        <w:t>similar to</w:t>
      </w:r>
      <w:proofErr w:type="gramEnd"/>
      <w:r w:rsidR="00B970F4" w:rsidRPr="00B970F4">
        <w:rPr>
          <w:szCs w:val="22"/>
          <w:lang w:val="en-GB"/>
        </w:rPr>
        <w:t xml:space="preserve"> the intonations often found in </w:t>
      </w:r>
      <w:r w:rsidR="00B970F4">
        <w:rPr>
          <w:szCs w:val="22"/>
          <w:lang w:val="en-GB"/>
        </w:rPr>
        <w:t>Senfl’s</w:t>
      </w:r>
      <w:r w:rsidR="00B970F4" w:rsidRPr="00B970F4">
        <w:rPr>
          <w:szCs w:val="22"/>
          <w:lang w:val="en-GB"/>
        </w:rPr>
        <w:t xml:space="preserve"> </w:t>
      </w:r>
      <w:r w:rsidR="00B970F4">
        <w:rPr>
          <w:szCs w:val="22"/>
          <w:lang w:val="en-GB"/>
        </w:rPr>
        <w:t>‘</w:t>
      </w:r>
      <w:r w:rsidR="00B970F4" w:rsidRPr="00B970F4">
        <w:rPr>
          <w:szCs w:val="22"/>
          <w:lang w:val="en-GB"/>
        </w:rPr>
        <w:t>Opus Musicum</w:t>
      </w:r>
      <w:r w:rsidR="00B970F4">
        <w:rPr>
          <w:szCs w:val="22"/>
          <w:lang w:val="en-GB"/>
        </w:rPr>
        <w:t>’</w:t>
      </w:r>
      <w:r w:rsidR="00B970F4" w:rsidRPr="00B970F4">
        <w:rPr>
          <w:szCs w:val="22"/>
          <w:lang w:val="en-GB"/>
        </w:rPr>
        <w:t xml:space="preserve"> (</w:t>
      </w:r>
      <w:r w:rsidR="00B970F4" w:rsidRPr="00B970F4">
        <w:rPr>
          <w:b/>
          <w:bCs/>
          <w:szCs w:val="22"/>
          <w:lang w:val="en-GB"/>
        </w:rPr>
        <w:t>Mun</w:t>
      </w:r>
      <w:r w:rsidR="00B970F4" w:rsidRPr="00B970F4">
        <w:rPr>
          <w:b/>
          <w:bCs/>
          <w:szCs w:val="22"/>
          <w:vertAlign w:val="superscript"/>
          <w:lang w:val="en-GB"/>
        </w:rPr>
        <w:t>2–4</w:t>
      </w:r>
      <w:r w:rsidR="00B970F4" w:rsidRPr="00B970F4">
        <w:rPr>
          <w:szCs w:val="22"/>
          <w:lang w:val="en-GB"/>
        </w:rPr>
        <w:t>)</w:t>
      </w:r>
      <w:r w:rsidR="00B970F4">
        <w:rPr>
          <w:szCs w:val="22"/>
          <w:lang w:val="en-GB"/>
        </w:rPr>
        <w:t>)</w:t>
      </w:r>
      <w:r w:rsidRPr="002B74CC">
        <w:rPr>
          <w:szCs w:val="22"/>
          <w:lang w:val="en-GB"/>
        </w:rPr>
        <w:t>.</w:t>
      </w:r>
    </w:p>
    <w:p w14:paraId="218A6FF7" w14:textId="77777777" w:rsidR="00462A23" w:rsidRPr="002B74CC" w:rsidRDefault="00000000">
      <w:pPr>
        <w:pStyle w:val="berschrift2"/>
        <w:numPr>
          <w:ilvl w:val="1"/>
          <w:numId w:val="1"/>
        </w:numPr>
        <w:rPr>
          <w:szCs w:val="22"/>
          <w:lang w:val="en-GB"/>
        </w:rPr>
      </w:pPr>
      <w:r w:rsidRPr="002B74CC">
        <w:rPr>
          <w:szCs w:val="22"/>
          <w:lang w:val="en-GB"/>
        </w:rPr>
        <w:t>Variant Readings</w:t>
      </w:r>
    </w:p>
    <w:p w14:paraId="56F62481" w14:textId="77777777" w:rsidR="00462A23" w:rsidRPr="002B74CC" w:rsidRDefault="00000000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2B74CC">
        <w:rPr>
          <w:szCs w:val="22"/>
          <w:lang w:val="en-GB"/>
        </w:rPr>
        <w:t>Clefs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B970F4" w:rsidRPr="002B74CC" w14:paraId="60B895AD" w14:textId="77777777" w:rsidTr="00B970F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C2DF82" w14:textId="6D7CD2F8" w:rsidR="00B970F4" w:rsidRPr="002B74CC" w:rsidRDefault="00B970F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63–69</w:t>
            </w:r>
            <w:r w:rsidRPr="00B970F4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70569BF" w14:textId="389010D7" w:rsidR="00B970F4" w:rsidRPr="002B74CC" w:rsidRDefault="00B970F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5B6B767" w14:textId="009675D3" w:rsidR="00B970F4" w:rsidRPr="002B74CC" w:rsidRDefault="00B970F4" w:rsidP="00B970F4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B970F4">
              <w:rPr>
                <w:b/>
                <w:bCs/>
                <w:szCs w:val="22"/>
                <w:vertAlign w:val="superscript"/>
                <w:lang w:val="en-GB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DA6BD4A" w14:textId="5A948AB8" w:rsidR="00B970F4" w:rsidRPr="002B74CC" w:rsidRDefault="00B970F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C2 clef</w:t>
            </w:r>
          </w:p>
        </w:tc>
      </w:tr>
      <w:tr w:rsidR="00462A23" w:rsidRPr="002B74CC" w14:paraId="37DE103C" w14:textId="77777777" w:rsidTr="00B970F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E35788" w14:textId="6D5E67B5" w:rsidR="00462A23" w:rsidRPr="002B74CC" w:rsidRDefault="00000000" w:rsidP="00B970F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70–9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BA1E11D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45CDCF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CF5417D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C2 clef</w:t>
            </w:r>
          </w:p>
        </w:tc>
      </w:tr>
      <w:tr w:rsidR="00462A23" w:rsidRPr="002B74CC" w14:paraId="45229279" w14:textId="77777777" w:rsidTr="00B970F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218DA2" w14:textId="0E4F2139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110</w:t>
            </w:r>
            <w:r w:rsidR="00D57928">
              <w:rPr>
                <w:szCs w:val="22"/>
                <w:lang w:val="en-GB"/>
              </w:rPr>
              <w:t>–14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B4376C3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2FFACC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9B52393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F4 clef</w:t>
            </w:r>
          </w:p>
        </w:tc>
      </w:tr>
    </w:tbl>
    <w:p w14:paraId="5A59FE27" w14:textId="77777777" w:rsidR="00462A23" w:rsidRPr="002B74CC" w:rsidRDefault="00000000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2B74CC">
        <w:rPr>
          <w:szCs w:val="22"/>
          <w:lang w:val="en-GB"/>
        </w:rPr>
        <w:t>Staff signatures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62A23" w:rsidRPr="002B74CC" w14:paraId="02DE7A7C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97801F9" w14:textId="3B5FF335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9–2</w:t>
            </w:r>
            <w:r w:rsidR="00B970F4">
              <w:rPr>
                <w:szCs w:val="22"/>
                <w:lang w:val="en-GB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BF08533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32C3E6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7924E9C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i/>
                <w:iCs/>
                <w:szCs w:val="22"/>
                <w:lang w:val="en-GB"/>
              </w:rPr>
              <w:t>b</w:t>
            </w:r>
            <w:r w:rsidRPr="002B74CC">
              <w:rPr>
                <w:szCs w:val="22"/>
                <w:lang w:val="en-GB"/>
              </w:rPr>
              <w:t>{</w:t>
            </w:r>
            <w:r w:rsidRPr="00D57928">
              <w:rPr>
                <w:szCs w:val="22"/>
                <w:highlight w:val="cyan"/>
                <w:shd w:val="clear" w:color="auto" w:fill="20F1DA"/>
                <w:lang w:val="en-GB"/>
              </w:rPr>
              <w:t>flat</w:t>
            </w:r>
            <w:r w:rsidRPr="002B74CC">
              <w:rPr>
                <w:szCs w:val="22"/>
                <w:lang w:val="en-GB"/>
              </w:rPr>
              <w:t>}</w:t>
            </w:r>
          </w:p>
        </w:tc>
      </w:tr>
      <w:tr w:rsidR="00462A23" w:rsidRPr="002B74CC" w14:paraId="0C92183A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0DA949" w14:textId="588BFD63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88</w:t>
            </w:r>
            <w:r w:rsidR="00D57928" w:rsidRPr="00D57928">
              <w:rPr>
                <w:szCs w:val="22"/>
                <w:vertAlign w:val="subscript"/>
                <w:lang w:val="en-GB"/>
              </w:rPr>
              <w:t>1</w:t>
            </w:r>
            <w:r w:rsidRPr="002B74CC">
              <w:rPr>
                <w:szCs w:val="22"/>
                <w:lang w:val="en-GB"/>
              </w:rPr>
              <w:t>–9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3241EE1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BC1618D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4C82077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 xml:space="preserve">lower </w:t>
            </w:r>
            <w:r w:rsidRPr="002B74CC">
              <w:rPr>
                <w:i/>
                <w:iCs/>
                <w:szCs w:val="22"/>
                <w:lang w:val="en-GB"/>
              </w:rPr>
              <w:t>b</w:t>
            </w:r>
            <w:r w:rsidRPr="002B74CC">
              <w:rPr>
                <w:szCs w:val="22"/>
                <w:lang w:val="en-GB"/>
              </w:rPr>
              <w:t>{</w:t>
            </w:r>
            <w:r w:rsidRPr="00D57928">
              <w:rPr>
                <w:szCs w:val="22"/>
                <w:highlight w:val="cyan"/>
                <w:shd w:val="clear" w:color="auto" w:fill="20F1DA"/>
                <w:lang w:val="en-GB"/>
              </w:rPr>
              <w:t>flat</w:t>
            </w:r>
            <w:r w:rsidRPr="002B74CC">
              <w:rPr>
                <w:szCs w:val="22"/>
                <w:lang w:val="en-GB"/>
              </w:rPr>
              <w:t>} only</w:t>
            </w:r>
          </w:p>
        </w:tc>
      </w:tr>
      <w:tr w:rsidR="00462A23" w:rsidRPr="002B74CC" w14:paraId="3EB5113B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BB815E0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112</w:t>
            </w:r>
            <w:r w:rsidRPr="002B74CC">
              <w:rPr>
                <w:szCs w:val="22"/>
                <w:vertAlign w:val="subscript"/>
                <w:lang w:val="en-GB"/>
              </w:rPr>
              <w:t>3</w:t>
            </w:r>
            <w:r w:rsidRPr="002B74CC">
              <w:rPr>
                <w:szCs w:val="22"/>
                <w:lang w:val="en-GB"/>
              </w:rPr>
              <w:t>–114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02C240B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86F8286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8EF4849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 xml:space="preserve">lower </w:t>
            </w:r>
            <w:r w:rsidRPr="002B74CC">
              <w:rPr>
                <w:i/>
                <w:iCs/>
                <w:szCs w:val="22"/>
                <w:lang w:val="en-GB"/>
              </w:rPr>
              <w:t>b</w:t>
            </w:r>
            <w:r w:rsidRPr="002B74CC">
              <w:rPr>
                <w:szCs w:val="22"/>
                <w:lang w:val="en-GB"/>
              </w:rPr>
              <w:t>{</w:t>
            </w:r>
            <w:r w:rsidRPr="00D57928">
              <w:rPr>
                <w:szCs w:val="22"/>
                <w:highlight w:val="cyan"/>
                <w:shd w:val="clear" w:color="auto" w:fill="20F1DA"/>
                <w:lang w:val="en-GB"/>
              </w:rPr>
              <w:t>flat</w:t>
            </w:r>
            <w:r w:rsidRPr="002B74CC">
              <w:rPr>
                <w:szCs w:val="22"/>
                <w:lang w:val="en-GB"/>
              </w:rPr>
              <w:t>} only</w:t>
            </w:r>
          </w:p>
        </w:tc>
      </w:tr>
    </w:tbl>
    <w:p w14:paraId="4362CFD0" w14:textId="77777777" w:rsidR="00462A23" w:rsidRPr="002B74CC" w:rsidRDefault="00000000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2B74CC">
        <w:rPr>
          <w:szCs w:val="22"/>
          <w:lang w:val="en-GB"/>
        </w:rPr>
        <w:t>Mensuration and proportion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62A23" w:rsidRPr="002B74CC" w14:paraId="1F9AB2DE" w14:textId="77777777" w:rsidTr="005F304D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CB2E10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DB2EAF0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D, Ct, T,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3EBCBD5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7F791A1" w14:textId="70D4A1B1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{</w:t>
            </w:r>
            <w:r w:rsidRPr="00D57928">
              <w:rPr>
                <w:szCs w:val="22"/>
                <w:highlight w:val="cyan"/>
                <w:shd w:val="clear" w:color="auto" w:fill="20F1DA"/>
                <w:lang w:val="en-GB"/>
              </w:rPr>
              <w:t>cut</w:t>
            </w:r>
            <w:r w:rsidR="00D57928" w:rsidRPr="00D57928">
              <w:rPr>
                <w:szCs w:val="22"/>
                <w:highlight w:val="cyan"/>
                <w:shd w:val="clear" w:color="auto" w:fill="20F1DA"/>
                <w:lang w:val="en-GB"/>
              </w:rPr>
              <w:t xml:space="preserve"> </w:t>
            </w:r>
            <w:r w:rsidRPr="00D57928">
              <w:rPr>
                <w:szCs w:val="22"/>
                <w:highlight w:val="cyan"/>
                <w:shd w:val="clear" w:color="auto" w:fill="20F1DA"/>
                <w:lang w:val="en-GB"/>
              </w:rPr>
              <w:t>C</w:t>
            </w:r>
            <w:r w:rsidRPr="002B74CC">
              <w:rPr>
                <w:szCs w:val="22"/>
                <w:lang w:val="en-GB"/>
              </w:rPr>
              <w:t>}</w:t>
            </w:r>
          </w:p>
        </w:tc>
      </w:tr>
      <w:tr w:rsidR="00462A23" w:rsidRPr="002B74CC" w14:paraId="4F06CD5D" w14:textId="77777777" w:rsidTr="005F304D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CCBF46" w14:textId="5E43F9D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2</w:t>
            </w:r>
            <w:r w:rsidR="00D57928">
              <w:rPr>
                <w:szCs w:val="22"/>
                <w:lang w:val="en-GB"/>
              </w:rPr>
              <w:t>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5D2A4FE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D, Ct, T,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D105F78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182B451B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no mensuration sign</w:t>
            </w:r>
          </w:p>
        </w:tc>
      </w:tr>
      <w:tr w:rsidR="00462A23" w:rsidRPr="002B74CC" w14:paraId="1AAD131C" w14:textId="77777777" w:rsidTr="005F304D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301373C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63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0B0D974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D, Ct, T,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B931D1E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5D0E9FA" w14:textId="284BF56B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{</w:t>
            </w:r>
            <w:r w:rsidRPr="00D57928">
              <w:rPr>
                <w:szCs w:val="22"/>
                <w:highlight w:val="cyan"/>
                <w:shd w:val="clear" w:color="auto" w:fill="20F1DA"/>
                <w:lang w:val="en-GB"/>
              </w:rPr>
              <w:t>cut</w:t>
            </w:r>
            <w:r w:rsidR="00D57928" w:rsidRPr="00D57928">
              <w:rPr>
                <w:szCs w:val="22"/>
                <w:highlight w:val="cyan"/>
                <w:shd w:val="clear" w:color="auto" w:fill="20F1DA"/>
                <w:lang w:val="en-GB"/>
              </w:rPr>
              <w:t xml:space="preserve"> </w:t>
            </w:r>
            <w:r w:rsidRPr="00D57928">
              <w:rPr>
                <w:szCs w:val="22"/>
                <w:highlight w:val="cyan"/>
                <w:shd w:val="clear" w:color="auto" w:fill="20F1DA"/>
                <w:lang w:val="en-GB"/>
              </w:rPr>
              <w:t>C3</w:t>
            </w:r>
            <w:r w:rsidRPr="002B74CC">
              <w:rPr>
                <w:szCs w:val="22"/>
                <w:lang w:val="en-GB"/>
              </w:rPr>
              <w:t>}</w:t>
            </w:r>
          </w:p>
        </w:tc>
      </w:tr>
    </w:tbl>
    <w:p w14:paraId="7CC2D33D" w14:textId="77777777" w:rsidR="00462A23" w:rsidRPr="002B74CC" w:rsidRDefault="00000000">
      <w:pPr>
        <w:pStyle w:val="berschrift3"/>
        <w:numPr>
          <w:ilvl w:val="2"/>
          <w:numId w:val="1"/>
        </w:numPr>
        <w:rPr>
          <w:szCs w:val="22"/>
          <w:lang w:val="en-GB"/>
        </w:rPr>
      </w:pPr>
      <w:proofErr w:type="spellStart"/>
      <w:r w:rsidRPr="002B74CC">
        <w:rPr>
          <w:szCs w:val="22"/>
          <w:lang w:val="en-GB"/>
        </w:rPr>
        <w:t>Canonic</w:t>
      </w:r>
      <w:proofErr w:type="spellEnd"/>
      <w:r w:rsidRPr="002B74CC">
        <w:rPr>
          <w:szCs w:val="22"/>
          <w:lang w:val="en-GB"/>
        </w:rPr>
        <w:t xml:space="preserve"> devices, directions, and/or non-verbal signs</w:t>
      </w:r>
    </w:p>
    <w:tbl>
      <w:tblPr>
        <w:tblStyle w:val="Tabellenraster"/>
        <w:tblW w:w="9184" w:type="dxa"/>
        <w:tblLayout w:type="fixed"/>
        <w:tblLook w:val="04A0" w:firstRow="1" w:lastRow="0" w:firstColumn="1" w:lastColumn="0" w:noHBand="0" w:noVBand="1"/>
      </w:tblPr>
      <w:tblGrid>
        <w:gridCol w:w="2300"/>
        <w:gridCol w:w="2295"/>
        <w:gridCol w:w="2295"/>
        <w:gridCol w:w="2294"/>
      </w:tblGrid>
      <w:tr w:rsidR="00462A23" w:rsidRPr="002B74CC" w14:paraId="1496B29A" w14:textId="77777777" w:rsidTr="005F304D"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592EC298" w14:textId="0512D5ED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23</w:t>
            </w:r>
            <w:r w:rsidR="00D57928" w:rsidRPr="00D57928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1EC2FBC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CF03C6E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74B089F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no fermata</w:t>
            </w:r>
          </w:p>
        </w:tc>
      </w:tr>
      <w:tr w:rsidR="005F304D" w:rsidRPr="002B74CC" w14:paraId="4B733ABA" w14:textId="77777777" w:rsidTr="005F304D"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665C7B44" w14:textId="77777777" w:rsidR="005F304D" w:rsidRDefault="005F304D" w:rsidP="00CB645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4F1DFC2" w14:textId="77777777" w:rsidR="005F304D" w:rsidRDefault="005F304D" w:rsidP="00CB645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E21D936" w14:textId="77777777" w:rsidR="005F304D" w:rsidRPr="002B74CC" w:rsidRDefault="005F304D" w:rsidP="00CB645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D57928">
              <w:rPr>
                <w:b/>
                <w:bCs/>
                <w:szCs w:val="22"/>
                <w:vertAlign w:val="superscript"/>
                <w:lang w:val="en-GB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396CE41" w14:textId="77777777" w:rsidR="005F304D" w:rsidRPr="002B74CC" w:rsidRDefault="005F304D" w:rsidP="00CB645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closing </w:t>
            </w:r>
            <w:proofErr w:type="spellStart"/>
            <w:r>
              <w:rPr>
                <w:szCs w:val="22"/>
                <w:lang w:val="en-GB"/>
              </w:rPr>
              <w:t>barline</w:t>
            </w:r>
            <w:proofErr w:type="spellEnd"/>
          </w:p>
        </w:tc>
      </w:tr>
      <w:tr w:rsidR="005F304D" w:rsidRPr="002B74CC" w14:paraId="5E0289BC" w14:textId="77777777" w:rsidTr="005F304D"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1EA0C45E" w14:textId="77777777" w:rsidR="005F304D" w:rsidRPr="002B74CC" w:rsidRDefault="005F304D" w:rsidP="00CB645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89A18FA" w14:textId="77777777" w:rsidR="005F304D" w:rsidRPr="002B74CC" w:rsidRDefault="005F304D" w:rsidP="00CB645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ABCE597" w14:textId="77777777" w:rsidR="005F304D" w:rsidRPr="002B74CC" w:rsidRDefault="005F304D" w:rsidP="00CB645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D57928">
              <w:rPr>
                <w:b/>
                <w:bCs/>
                <w:szCs w:val="22"/>
                <w:vertAlign w:val="superscript"/>
                <w:lang w:val="en-GB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6BC0C997" w14:textId="77777777" w:rsidR="005F304D" w:rsidRPr="002B74CC" w:rsidRDefault="005F304D" w:rsidP="00CB645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closing </w:t>
            </w:r>
            <w:proofErr w:type="spellStart"/>
            <w:r>
              <w:rPr>
                <w:szCs w:val="22"/>
                <w:lang w:val="en-GB"/>
              </w:rPr>
              <w:t>barline</w:t>
            </w:r>
            <w:proofErr w:type="spellEnd"/>
          </w:p>
        </w:tc>
      </w:tr>
      <w:tr w:rsidR="005F304D" w:rsidRPr="002B74CC" w14:paraId="2499A180" w14:textId="77777777" w:rsidTr="005F304D"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226AD015" w14:textId="77777777" w:rsidR="005F304D" w:rsidRPr="002B74CC" w:rsidRDefault="005F304D" w:rsidP="00CB645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6BD86D9" w14:textId="77777777" w:rsidR="005F304D" w:rsidRPr="002B74CC" w:rsidRDefault="005F304D" w:rsidP="00CB645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FEB2F23" w14:textId="77777777" w:rsidR="005F304D" w:rsidRPr="002B74CC" w:rsidRDefault="005F304D" w:rsidP="00CB645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D57928">
              <w:rPr>
                <w:b/>
                <w:bCs/>
                <w:szCs w:val="22"/>
                <w:vertAlign w:val="superscript"/>
                <w:lang w:val="en-GB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C7C38BD" w14:textId="77777777" w:rsidR="005F304D" w:rsidRPr="002B74CC" w:rsidRDefault="005F304D" w:rsidP="00CB645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closing </w:t>
            </w:r>
            <w:proofErr w:type="spellStart"/>
            <w:r>
              <w:rPr>
                <w:szCs w:val="22"/>
                <w:lang w:val="en-GB"/>
              </w:rPr>
              <w:t>barline</w:t>
            </w:r>
            <w:proofErr w:type="spellEnd"/>
          </w:p>
        </w:tc>
      </w:tr>
      <w:tr w:rsidR="00462A23" w:rsidRPr="002B74CC" w14:paraId="47AFD8EB" w14:textId="77777777" w:rsidTr="005F304D"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14:paraId="2292327F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79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DA7E619" w14:textId="7922290F" w:rsidR="00462A23" w:rsidRPr="002B74CC" w:rsidRDefault="005F304D">
            <w:pPr>
              <w:pStyle w:val="Textkrper"/>
              <w:widowControl w:val="0"/>
              <w:numPr>
                <w:ilvl w:val="0"/>
                <w:numId w:val="1"/>
              </w:numPr>
              <w:jc w:val="both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D3338DF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1196E79" w14:textId="2DCEF8C0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fermata</w:t>
            </w:r>
            <w:r w:rsidR="005F304D">
              <w:rPr>
                <w:szCs w:val="22"/>
                <w:lang w:val="en-GB"/>
              </w:rPr>
              <w:t xml:space="preserve"> (added later?)</w:t>
            </w:r>
          </w:p>
        </w:tc>
      </w:tr>
    </w:tbl>
    <w:p w14:paraId="40219BB8" w14:textId="77777777" w:rsidR="00462A23" w:rsidRPr="002B74CC" w:rsidRDefault="00000000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2B74CC">
        <w:rPr>
          <w:szCs w:val="22"/>
          <w:lang w:val="en-GB"/>
        </w:rPr>
        <w:t>Variants in pitch and rhythm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62A23" w:rsidRPr="004B4953" w14:paraId="26AAE959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45FB9CF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1–8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7681D7B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03FC504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975C8F3" w14:textId="28DDC86A" w:rsidR="00462A23" w:rsidRPr="002B74CC" w:rsidRDefault="00CE22C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monophonic </w:t>
            </w:r>
            <w:r w:rsidRPr="002B74CC">
              <w:rPr>
                <w:szCs w:val="22"/>
                <w:lang w:val="en-GB"/>
              </w:rPr>
              <w:t>intonation (</w:t>
            </w:r>
            <w:r>
              <w:rPr>
                <w:szCs w:val="22"/>
                <w:lang w:val="en-GB"/>
              </w:rPr>
              <w:t>see</w:t>
            </w:r>
            <w:r w:rsidRPr="002B74CC">
              <w:rPr>
                <w:szCs w:val="22"/>
                <w:lang w:val="en-GB"/>
              </w:rPr>
              <w:t xml:space="preserve"> ‘Source Evaluation’)</w:t>
            </w:r>
          </w:p>
        </w:tc>
      </w:tr>
      <w:tr w:rsidR="00462A23" w:rsidRPr="002B74CC" w14:paraId="4B3C7016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5C6BFBF" w14:textId="09DF9CFF" w:rsidR="00462A23" w:rsidRPr="002B74CC" w:rsidRDefault="00CE22C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4B6AFA5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D, Ct, 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F7D1BB0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D9C2B78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Br</w:t>
            </w:r>
          </w:p>
        </w:tc>
      </w:tr>
      <w:tr w:rsidR="00462A23" w:rsidRPr="002B74CC" w14:paraId="551C1B44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8A4DF7F" w14:textId="7FD10F32" w:rsidR="00462A23" w:rsidRPr="002B74CC" w:rsidRDefault="00CE22C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25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81EED5F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5850E01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0C773AEC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Br</w:t>
            </w:r>
          </w:p>
        </w:tc>
      </w:tr>
      <w:tr w:rsidR="00462A23" w:rsidRPr="004B4953" w14:paraId="7CA081E9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24EEE00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56–62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90D37DD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B24E62A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19E9AAC" w14:textId="40C4E2B6" w:rsidR="00462A23" w:rsidRPr="002B74CC" w:rsidRDefault="00CE22C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monophonic </w:t>
            </w:r>
            <w:r w:rsidRPr="002B74CC">
              <w:rPr>
                <w:szCs w:val="22"/>
                <w:lang w:val="en-GB"/>
              </w:rPr>
              <w:t>intonation (</w:t>
            </w:r>
            <w:r>
              <w:rPr>
                <w:szCs w:val="22"/>
                <w:lang w:val="en-GB"/>
              </w:rPr>
              <w:t>see</w:t>
            </w:r>
            <w:r w:rsidRPr="002B74CC">
              <w:rPr>
                <w:szCs w:val="22"/>
                <w:lang w:val="en-GB"/>
              </w:rPr>
              <w:t xml:space="preserve"> ‘Source Evaluation’)</w:t>
            </w:r>
          </w:p>
        </w:tc>
      </w:tr>
      <w:tr w:rsidR="00462A23" w:rsidRPr="004B4953" w14:paraId="44B37389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4A4C826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80–9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09F2110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3C432AF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8D95589" w14:textId="615CC0A6" w:rsidR="00462A23" w:rsidRPr="002B74CC" w:rsidRDefault="00CE22C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monophonic </w:t>
            </w:r>
            <w:r w:rsidRPr="002B74CC">
              <w:rPr>
                <w:szCs w:val="22"/>
                <w:lang w:val="en-GB"/>
              </w:rPr>
              <w:t>intonation (</w:t>
            </w:r>
            <w:r>
              <w:rPr>
                <w:szCs w:val="22"/>
                <w:lang w:val="en-GB"/>
              </w:rPr>
              <w:t>see</w:t>
            </w:r>
            <w:r w:rsidRPr="002B74CC">
              <w:rPr>
                <w:szCs w:val="22"/>
                <w:lang w:val="en-GB"/>
              </w:rPr>
              <w:t xml:space="preserve"> ‘Source Evaluation’)</w:t>
            </w:r>
          </w:p>
        </w:tc>
      </w:tr>
    </w:tbl>
    <w:p w14:paraId="336437E5" w14:textId="77777777" w:rsidR="00462A23" w:rsidRPr="002B74CC" w:rsidRDefault="00000000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2B74CC">
        <w:rPr>
          <w:szCs w:val="22"/>
          <w:lang w:val="en-GB"/>
        </w:rPr>
        <w:t>Coloration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62A23" w:rsidRPr="002B74CC" w14:paraId="666D6E57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6C11FF7" w14:textId="31C93109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4</w:t>
            </w:r>
            <w:r w:rsidR="00F67B9F">
              <w:rPr>
                <w:szCs w:val="22"/>
                <w:lang w:val="en-GB"/>
              </w:rPr>
              <w:t>0</w:t>
            </w:r>
            <w:r w:rsidRPr="002B74CC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F3FD0D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03FD004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B1BD955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coloration</w:t>
            </w:r>
          </w:p>
        </w:tc>
      </w:tr>
      <w:tr w:rsidR="00462A23" w:rsidRPr="002B74CC" w14:paraId="59707AEB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F2EED61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53</w:t>
            </w:r>
            <w:r w:rsidRPr="002B74CC">
              <w:rPr>
                <w:szCs w:val="22"/>
                <w:vertAlign w:val="subscript"/>
                <w:lang w:val="en-GB"/>
              </w:rPr>
              <w:t>3</w:t>
            </w:r>
            <w:r w:rsidRPr="002B74CC">
              <w:rPr>
                <w:szCs w:val="22"/>
                <w:lang w:val="en-GB"/>
              </w:rPr>
              <w:t>–54</w:t>
            </w:r>
            <w:r w:rsidRPr="002B74C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65559B0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35E784C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3A39E0C3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coloration</w:t>
            </w:r>
          </w:p>
        </w:tc>
      </w:tr>
    </w:tbl>
    <w:p w14:paraId="4B2880A8" w14:textId="77777777" w:rsidR="00462A23" w:rsidRPr="002B74CC" w:rsidRDefault="00000000">
      <w:pPr>
        <w:pStyle w:val="berschrift3"/>
        <w:numPr>
          <w:ilvl w:val="2"/>
          <w:numId w:val="1"/>
        </w:numPr>
        <w:rPr>
          <w:szCs w:val="22"/>
          <w:lang w:val="en-GB"/>
        </w:rPr>
      </w:pPr>
      <w:r w:rsidRPr="002B74CC">
        <w:rPr>
          <w:szCs w:val="22"/>
          <w:lang w:val="en-GB"/>
        </w:rPr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62A23" w:rsidRPr="002B74CC" w14:paraId="40D90002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BDC8D76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15</w:t>
            </w:r>
            <w:r w:rsidRPr="002B74CC">
              <w:rPr>
                <w:szCs w:val="22"/>
                <w:vertAlign w:val="subscript"/>
                <w:lang w:val="en-GB"/>
              </w:rPr>
              <w:t>3</w:t>
            </w:r>
            <w:r w:rsidRPr="002B74CC">
              <w:rPr>
                <w:szCs w:val="22"/>
                <w:lang w:val="en-GB"/>
              </w:rPr>
              <w:t>–16</w:t>
            </w:r>
            <w:r w:rsidRPr="002B74CC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72BDF4F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2B74CC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9227B7E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2B74CC">
              <w:rPr>
                <w:b/>
                <w:bCs/>
                <w:szCs w:val="22"/>
                <w:lang w:val="en-GB"/>
              </w:rPr>
              <w:t>Mun</w:t>
            </w:r>
            <w:r w:rsidRPr="002B74CC">
              <w:rPr>
                <w:b/>
                <w:bCs/>
                <w:szCs w:val="22"/>
                <w:vertAlign w:val="superscript"/>
                <w:lang w:val="en-GB"/>
              </w:rPr>
              <w:t>5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AE8678A" w14:textId="77777777" w:rsidR="00462A23" w:rsidRPr="002B74CC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 w:rsidRPr="002B74CC">
              <w:rPr>
                <w:i/>
                <w:iCs/>
                <w:szCs w:val="22"/>
                <w:lang w:val="en-GB"/>
              </w:rPr>
              <w:t>hyssopo</w:t>
            </w:r>
            <w:proofErr w:type="spellEnd"/>
          </w:p>
        </w:tc>
      </w:tr>
      <w:tr w:rsidR="00F67B9F" w:rsidRPr="002B74CC" w14:paraId="20498EE1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BD18869" w14:textId="46F178AB" w:rsidR="00F67B9F" w:rsidRPr="002B74CC" w:rsidRDefault="00F67B9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97</w:t>
            </w:r>
            <w:r w:rsidRPr="00F67B9F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–99</w:t>
            </w:r>
            <w:r w:rsidRPr="00F67B9F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06B052D" w14:textId="38AF02FA" w:rsidR="00F67B9F" w:rsidRPr="002B74CC" w:rsidRDefault="00F67B9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4B271E2" w14:textId="7393B0BB" w:rsidR="00F67B9F" w:rsidRPr="002B74CC" w:rsidRDefault="00F67B9F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F67B9F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4CC7991B" w14:textId="6D520F50" w:rsidR="00F67B9F" w:rsidRPr="002B74CC" w:rsidRDefault="00F67B9F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seper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r w:rsidR="003F72FF">
              <w:rPr>
                <w:szCs w:val="22"/>
                <w:lang w:val="en-GB"/>
              </w:rPr>
              <w:t>[</w:t>
            </w:r>
            <w:r w:rsidR="003F72FF" w:rsidRPr="00875518">
              <w:rPr>
                <w:szCs w:val="22"/>
                <w:lang w:val="en-GB"/>
              </w:rPr>
              <w:t>sic</w:t>
            </w:r>
            <w:r w:rsidR="003F72FF">
              <w:rPr>
                <w:szCs w:val="22"/>
                <w:lang w:val="en-GB"/>
              </w:rPr>
              <w:t>]</w:t>
            </w:r>
          </w:p>
        </w:tc>
      </w:tr>
    </w:tbl>
    <w:p w14:paraId="5FE235B3" w14:textId="77777777" w:rsidR="00462A23" w:rsidRPr="002B74CC" w:rsidRDefault="00000000">
      <w:pPr>
        <w:pStyle w:val="berschrift2"/>
        <w:numPr>
          <w:ilvl w:val="2"/>
          <w:numId w:val="1"/>
        </w:numPr>
        <w:rPr>
          <w:szCs w:val="22"/>
          <w:lang w:val="en-GB"/>
        </w:rPr>
      </w:pPr>
      <w:r w:rsidRPr="002B74CC">
        <w:rPr>
          <w:szCs w:val="22"/>
          <w:lang w:val="en-GB"/>
        </w:rPr>
        <w:t>Remarks</w:t>
      </w:r>
    </w:p>
    <w:p w14:paraId="0433003A" w14:textId="315392C9" w:rsidR="00462A23" w:rsidRPr="002B74CC" w:rsidRDefault="007F2864">
      <w:pPr>
        <w:pStyle w:val="Textkrper"/>
        <w:numPr>
          <w:ilvl w:val="0"/>
          <w:numId w:val="2"/>
        </w:numPr>
        <w:rPr>
          <w:szCs w:val="22"/>
          <w:lang w:val="en-GB"/>
        </w:rPr>
      </w:pPr>
      <w:r>
        <w:rPr>
          <w:szCs w:val="22"/>
          <w:lang w:val="en-GB"/>
        </w:rPr>
        <w:t xml:space="preserve">In </w:t>
      </w:r>
      <w:r w:rsidRPr="00BF6A45">
        <w:rPr>
          <w:b/>
          <w:bCs/>
          <w:szCs w:val="22"/>
          <w:lang w:val="en-GB"/>
        </w:rPr>
        <w:t>Mun</w:t>
      </w:r>
      <w:r w:rsidRPr="00BF6A45">
        <w:rPr>
          <w:b/>
          <w:bCs/>
          <w:szCs w:val="22"/>
          <w:vertAlign w:val="superscript"/>
          <w:lang w:val="en-GB"/>
        </w:rPr>
        <w:t>1</w:t>
      </w:r>
      <w:r>
        <w:rPr>
          <w:szCs w:val="22"/>
          <w:lang w:val="en-GB"/>
        </w:rPr>
        <w:t xml:space="preserve"> </w:t>
      </w:r>
      <w:r w:rsidRPr="002B74CC">
        <w:rPr>
          <w:szCs w:val="22"/>
          <w:lang w:val="en-GB"/>
        </w:rPr>
        <w:t xml:space="preserve">the </w:t>
      </w:r>
      <w:r w:rsidR="004B4953">
        <w:rPr>
          <w:szCs w:val="22"/>
          <w:lang w:val="en-GB"/>
        </w:rPr>
        <w:t>heading</w:t>
      </w:r>
      <w:r w:rsidRPr="002B74CC">
        <w:rPr>
          <w:szCs w:val="22"/>
          <w:lang w:val="en-GB"/>
        </w:rPr>
        <w:t xml:space="preserve"> </w:t>
      </w:r>
      <w:r w:rsidR="0007681A">
        <w:rPr>
          <w:szCs w:val="22"/>
          <w:lang w:val="en-GB"/>
        </w:rPr>
        <w:t xml:space="preserve">is written </w:t>
      </w:r>
      <w:r>
        <w:rPr>
          <w:szCs w:val="22"/>
          <w:lang w:val="en-GB"/>
        </w:rPr>
        <w:t xml:space="preserve">at the upper margin of </w:t>
      </w:r>
      <w:r w:rsidRPr="002B74CC">
        <w:rPr>
          <w:szCs w:val="22"/>
          <w:lang w:val="en-GB"/>
        </w:rPr>
        <w:t>fol. 62</w:t>
      </w:r>
      <w:r w:rsidRPr="002B74CC">
        <w:rPr>
          <w:szCs w:val="22"/>
          <w:vertAlign w:val="superscript"/>
          <w:lang w:val="en-GB"/>
        </w:rPr>
        <w:t>v</w:t>
      </w:r>
      <w:r>
        <w:rPr>
          <w:szCs w:val="22"/>
          <w:lang w:val="en-GB"/>
        </w:rPr>
        <w:t xml:space="preserve">. </w:t>
      </w:r>
      <w:r w:rsidRPr="007F2864">
        <w:rPr>
          <w:szCs w:val="22"/>
          <w:lang w:val="en-GB"/>
        </w:rPr>
        <w:t xml:space="preserve">The note was added by a scribe other than the </w:t>
      </w:r>
      <w:r>
        <w:rPr>
          <w:szCs w:val="22"/>
          <w:lang w:val="en-GB"/>
        </w:rPr>
        <w:t>main</w:t>
      </w:r>
      <w:r w:rsidRPr="007F2864">
        <w:rPr>
          <w:szCs w:val="22"/>
          <w:lang w:val="en-GB"/>
        </w:rPr>
        <w:t xml:space="preserve"> scribe.</w:t>
      </w:r>
    </w:p>
    <w:p w14:paraId="339C6FA3" w14:textId="488F2894" w:rsidR="00462A23" w:rsidRDefault="007F2864">
      <w:pPr>
        <w:pStyle w:val="Textkrper"/>
        <w:numPr>
          <w:ilvl w:val="0"/>
          <w:numId w:val="3"/>
        </w:numPr>
        <w:tabs>
          <w:tab w:val="left" w:pos="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In </w:t>
      </w:r>
      <w:r w:rsidRPr="007F2864">
        <w:rPr>
          <w:b/>
          <w:bCs/>
          <w:szCs w:val="22"/>
          <w:lang w:val="en-GB"/>
        </w:rPr>
        <w:t>Mun</w:t>
      </w:r>
      <w:r w:rsidRPr="007F2864">
        <w:rPr>
          <w:b/>
          <w:bCs/>
          <w:szCs w:val="22"/>
          <w:vertAlign w:val="superscript"/>
          <w:lang w:val="en-GB"/>
        </w:rPr>
        <w:t>1</w:t>
      </w:r>
      <w:r>
        <w:rPr>
          <w:szCs w:val="22"/>
          <w:lang w:val="en-GB"/>
        </w:rPr>
        <w:t xml:space="preserve"> a</w:t>
      </w:r>
      <w:r w:rsidRPr="002B74CC">
        <w:rPr>
          <w:szCs w:val="22"/>
          <w:lang w:val="en-GB"/>
        </w:rPr>
        <w:t xml:space="preserve"> second, blackened note</w:t>
      </w:r>
      <w:r w:rsidR="00BF6A45">
        <w:rPr>
          <w:szCs w:val="22"/>
          <w:lang w:val="en-GB"/>
        </w:rPr>
        <w:t xml:space="preserve"> </w:t>
      </w:r>
      <w:r w:rsidRPr="002B74CC">
        <w:rPr>
          <w:szCs w:val="22"/>
          <w:lang w:val="en-GB"/>
        </w:rPr>
        <w:t xml:space="preserve">head is </w:t>
      </w:r>
      <w:r>
        <w:rPr>
          <w:szCs w:val="22"/>
          <w:lang w:val="en-GB"/>
        </w:rPr>
        <w:t>provided</w:t>
      </w:r>
      <w:r w:rsidRPr="002B74CC">
        <w:rPr>
          <w:szCs w:val="22"/>
          <w:lang w:val="en-GB"/>
        </w:rPr>
        <w:t xml:space="preserve"> in m. 55 below the final note </w:t>
      </w:r>
      <w:r>
        <w:rPr>
          <w:szCs w:val="22"/>
          <w:lang w:val="en-GB"/>
        </w:rPr>
        <w:t>of</w:t>
      </w:r>
      <w:r w:rsidRPr="002B74CC">
        <w:rPr>
          <w:szCs w:val="22"/>
          <w:lang w:val="en-GB"/>
        </w:rPr>
        <w:t xml:space="preserve"> the </w:t>
      </w:r>
      <w:proofErr w:type="spellStart"/>
      <w:r w:rsidRPr="002B74CC">
        <w:rPr>
          <w:szCs w:val="22"/>
          <w:lang w:val="en-GB"/>
        </w:rPr>
        <w:t>contratenor</w:t>
      </w:r>
      <w:proofErr w:type="spellEnd"/>
      <w:r w:rsidRPr="002B74CC">
        <w:rPr>
          <w:szCs w:val="22"/>
          <w:lang w:val="en-GB"/>
        </w:rPr>
        <w:t xml:space="preserve"> (as in the edition). </w:t>
      </w:r>
      <w:r>
        <w:rPr>
          <w:szCs w:val="22"/>
          <w:lang w:val="en-GB"/>
        </w:rPr>
        <w:t>This note</w:t>
      </w:r>
      <w:r w:rsidRPr="002B74CC">
        <w:rPr>
          <w:szCs w:val="22"/>
          <w:lang w:val="en-GB"/>
        </w:rPr>
        <w:t xml:space="preserve"> indicates an optional addition to the final sonority.</w:t>
      </w:r>
    </w:p>
    <w:p w14:paraId="6CA455C8" w14:textId="15DAAC77" w:rsidR="00614288" w:rsidRPr="00BB3BCD" w:rsidRDefault="00614288" w:rsidP="00614288">
      <w:pPr>
        <w:pStyle w:val="Textkrper"/>
        <w:numPr>
          <w:ilvl w:val="0"/>
          <w:numId w:val="3"/>
        </w:numPr>
        <w:rPr>
          <w:szCs w:val="22"/>
          <w:lang w:val="en-US"/>
        </w:rPr>
      </w:pPr>
      <w:r w:rsidRPr="00614288">
        <w:rPr>
          <w:szCs w:val="22"/>
          <w:lang w:val="en-US"/>
        </w:rPr>
        <w:t>The composition is transmitted without ascription to Senfl. Liturgically it has to be seen as a continuation of the preceding setting</w:t>
      </w:r>
      <w:r w:rsidRPr="00BB3BCD">
        <w:rPr>
          <w:szCs w:val="22"/>
          <w:lang w:val="en-US"/>
        </w:rPr>
        <w:t xml:space="preserve"> (P 2)</w:t>
      </w:r>
      <w:r w:rsidR="00BB3BCD">
        <w:rPr>
          <w:szCs w:val="22"/>
          <w:lang w:val="en-US"/>
        </w:rPr>
        <w:t xml:space="preserve"> and is therefore probably also by Senfl</w:t>
      </w:r>
      <w:r w:rsidRPr="00BB3BCD">
        <w:rPr>
          <w:szCs w:val="22"/>
          <w:lang w:val="en-US"/>
        </w:rPr>
        <w:t>.</w:t>
      </w:r>
    </w:p>
    <w:p w14:paraId="1FC9ABB6" w14:textId="69CC9B4A" w:rsidR="00614288" w:rsidRPr="00614288" w:rsidRDefault="00614288" w:rsidP="00614288">
      <w:pPr>
        <w:pStyle w:val="Textkrper"/>
        <w:rPr>
          <w:szCs w:val="22"/>
          <w:lang w:val="en-US"/>
        </w:rPr>
      </w:pPr>
    </w:p>
    <w:p w14:paraId="395A0CF2" w14:textId="77777777" w:rsidR="00614288" w:rsidRPr="002B74CC" w:rsidRDefault="00614288" w:rsidP="00614288">
      <w:pPr>
        <w:pStyle w:val="Textkrper"/>
        <w:rPr>
          <w:szCs w:val="22"/>
          <w:lang w:val="en-GB"/>
        </w:rPr>
      </w:pPr>
    </w:p>
    <w:p w14:paraId="13738D65" w14:textId="77777777" w:rsidR="00462A23" w:rsidRPr="00BF6A45" w:rsidRDefault="00462A23">
      <w:pPr>
        <w:pStyle w:val="Textkrper"/>
        <w:tabs>
          <w:tab w:val="left" w:pos="0"/>
        </w:tabs>
        <w:rPr>
          <w:szCs w:val="22"/>
          <w:lang w:val="en-US"/>
        </w:rPr>
      </w:pPr>
    </w:p>
    <w:sectPr w:rsidR="00462A23" w:rsidRPr="00BF6A45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0">
    <w:altName w:val="Cambria"/>
    <w:panose1 w:val="020B0604020202020204"/>
    <w:charset w:val="00"/>
    <w:family w:val="roman"/>
    <w:pitch w:val="default"/>
  </w:font>
  <w:font w:name="Liberation Sans">
    <w:altName w:val="Arial"/>
    <w:panose1 w:val="020B06040202020202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21EE3"/>
    <w:multiLevelType w:val="multilevel"/>
    <w:tmpl w:val="63EA7E2E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22967CB"/>
    <w:multiLevelType w:val="multilevel"/>
    <w:tmpl w:val="5FEA2E8A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C357867"/>
    <w:multiLevelType w:val="multilevel"/>
    <w:tmpl w:val="B1AEE1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DA31B66"/>
    <w:multiLevelType w:val="multilevel"/>
    <w:tmpl w:val="7BCA94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19348149">
    <w:abstractNumId w:val="2"/>
  </w:num>
  <w:num w:numId="2" w16cid:durableId="695499890">
    <w:abstractNumId w:val="0"/>
  </w:num>
  <w:num w:numId="3" w16cid:durableId="1368218630">
    <w:abstractNumId w:val="1"/>
  </w:num>
  <w:num w:numId="4" w16cid:durableId="464156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A23"/>
    <w:rsid w:val="0007681A"/>
    <w:rsid w:val="00197671"/>
    <w:rsid w:val="002B74CC"/>
    <w:rsid w:val="003F72FF"/>
    <w:rsid w:val="00462A23"/>
    <w:rsid w:val="004B4953"/>
    <w:rsid w:val="005F304D"/>
    <w:rsid w:val="00614288"/>
    <w:rsid w:val="007F2864"/>
    <w:rsid w:val="00860D82"/>
    <w:rsid w:val="00875518"/>
    <w:rsid w:val="00A513DB"/>
    <w:rsid w:val="00B970F4"/>
    <w:rsid w:val="00BB3BCD"/>
    <w:rsid w:val="00BF6A45"/>
    <w:rsid w:val="00CE22CC"/>
    <w:rsid w:val="00D57928"/>
    <w:rsid w:val="00F6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4AF058"/>
  <w15:docId w15:val="{8C92972C-B195-FB46-AFB5-18507377A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character" w:customStyle="1" w:styleId="TextkrperZchn">
    <w:name w:val="Textkörper Zchn"/>
    <w:basedOn w:val="Absatz-Standardschriftart"/>
    <w:qFormat/>
    <w:rPr>
      <w:rFonts w:ascii="Adobe Garamond Pro" w:eastAsia="Times New Roman" w:hAnsi="Adobe Garamond Pro" w:cs="0"/>
      <w:sz w:val="22"/>
      <w:szCs w:val="24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NormaleTabelle1">
    <w:name w:val="Normale Tabelle1"/>
    <w:qFormat/>
    <w:rPr>
      <w:rFonts w:eastAsia="Cambria" w:cs="Cambria"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614288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4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9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9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73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4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4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94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21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9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6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56</cp:revision>
  <cp:lastPrinted>2019-11-13T09:44:00Z</cp:lastPrinted>
  <dcterms:created xsi:type="dcterms:W3CDTF">2023-06-15T14:30:00Z</dcterms:created>
  <dcterms:modified xsi:type="dcterms:W3CDTF">2023-12-04T14:26:00Z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