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612AE" w14:textId="3F887B17" w:rsidR="00E77DB0" w:rsidRDefault="00E77DB0" w:rsidP="00E77DB0">
      <w:pPr>
        <w:rPr>
          <w:rFonts w:ascii="Adobe Garamond Pro" w:hAnsi="Adobe Garamond Pro"/>
          <w:b/>
          <w:sz w:val="22"/>
          <w:szCs w:val="22"/>
          <w:lang w:val="en-GB"/>
        </w:rPr>
      </w:pPr>
      <w:r w:rsidRPr="005C504A">
        <w:rPr>
          <w:rFonts w:ascii="Adobe Garamond Pro" w:hAnsi="Adobe Garamond Pro"/>
          <w:b/>
          <w:sz w:val="22"/>
          <w:szCs w:val="22"/>
          <w:lang w:val="en-GB"/>
        </w:rPr>
        <w:t xml:space="preserve">26. Dominica </w:t>
      </w:r>
      <w:proofErr w:type="spellStart"/>
      <w:r w:rsidR="004D5F74">
        <w:rPr>
          <w:rFonts w:ascii="Adobe Garamond Pro" w:hAnsi="Adobe Garamond Pro"/>
          <w:b/>
          <w:sz w:val="22"/>
          <w:szCs w:val="22"/>
          <w:lang w:val="en-GB"/>
        </w:rPr>
        <w:t>q</w:t>
      </w:r>
      <w:r w:rsidRPr="005C504A">
        <w:rPr>
          <w:rFonts w:ascii="Adobe Garamond Pro" w:hAnsi="Adobe Garamond Pro"/>
          <w:b/>
          <w:sz w:val="22"/>
          <w:szCs w:val="22"/>
          <w:lang w:val="en-GB"/>
        </w:rPr>
        <w:t>uarta</w:t>
      </w:r>
      <w:proofErr w:type="spellEnd"/>
      <w:r w:rsidRPr="005C504A">
        <w:rPr>
          <w:rFonts w:ascii="Adobe Garamond Pro" w:hAnsi="Adobe Garamond Pro"/>
          <w:b/>
          <w:sz w:val="22"/>
          <w:szCs w:val="22"/>
          <w:lang w:val="en-GB"/>
        </w:rPr>
        <w:t xml:space="preserve"> post </w:t>
      </w:r>
      <w:proofErr w:type="spellStart"/>
      <w:r w:rsidRPr="005C504A">
        <w:rPr>
          <w:rFonts w:ascii="Adobe Garamond Pro" w:hAnsi="Adobe Garamond Pro"/>
          <w:b/>
          <w:sz w:val="22"/>
          <w:szCs w:val="22"/>
          <w:lang w:val="en-GB"/>
        </w:rPr>
        <w:t>Octavas</w:t>
      </w:r>
      <w:proofErr w:type="spellEnd"/>
      <w:r w:rsidRPr="005C504A">
        <w:rPr>
          <w:rFonts w:ascii="Adobe Garamond Pro" w:hAnsi="Adobe Garamond Pro"/>
          <w:b/>
          <w:sz w:val="22"/>
          <w:szCs w:val="22"/>
          <w:lang w:val="en-GB"/>
        </w:rPr>
        <w:t xml:space="preserve"> Corporis Christi (SC P 26)</w:t>
      </w:r>
    </w:p>
    <w:p w14:paraId="2F4330BB" w14:textId="77777777" w:rsidR="00E77DB0" w:rsidRPr="005C504A" w:rsidRDefault="00E77DB0" w:rsidP="00E77DB0">
      <w:pPr>
        <w:rPr>
          <w:rFonts w:ascii="Adobe Garamond Pro" w:hAnsi="Adobe Garamond Pro"/>
          <w:b/>
          <w:sz w:val="22"/>
          <w:szCs w:val="22"/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8E7328" w14:paraId="2DA19C66" w14:textId="77777777">
        <w:tc>
          <w:tcPr>
            <w:tcW w:w="4532" w:type="dxa"/>
            <w:shd w:val="clear" w:color="auto" w:fill="auto"/>
          </w:tcPr>
          <w:p w14:paraId="1591531F" w14:textId="77777777" w:rsidR="008E7328" w:rsidRDefault="00E77DB0">
            <w:pPr>
              <w:pStyle w:val="Textkrper"/>
              <w:widowControl w:val="0"/>
            </w:pPr>
            <w:r>
              <w:rPr>
                <w:i/>
                <w:iCs/>
                <w:szCs w:val="22"/>
                <w:lang w:val="en-GB"/>
              </w:rPr>
              <w:t>Introit</w:t>
            </w:r>
          </w:p>
        </w:tc>
        <w:tc>
          <w:tcPr>
            <w:tcW w:w="4530" w:type="dxa"/>
            <w:shd w:val="clear" w:color="auto" w:fill="auto"/>
          </w:tcPr>
          <w:p w14:paraId="032E989E" w14:textId="77777777" w:rsidR="008E7328" w:rsidRDefault="008E7328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8E7328" w:rsidRPr="000616D6" w14:paraId="18D969CE" w14:textId="77777777">
        <w:tc>
          <w:tcPr>
            <w:tcW w:w="4532" w:type="dxa"/>
            <w:shd w:val="clear" w:color="auto" w:fill="auto"/>
          </w:tcPr>
          <w:p w14:paraId="2BF9B4F9" w14:textId="4EC88847" w:rsidR="008E7328" w:rsidRPr="00E77DB0" w:rsidRDefault="00E77DB0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DD3C78">
              <w:rPr>
                <w:szCs w:val="22"/>
                <w:lang w:val="it-IT"/>
              </w:rPr>
              <w:t xml:space="preserve">Dominus </w:t>
            </w:r>
            <w:proofErr w:type="spellStart"/>
            <w:r w:rsidRPr="00DD3C78">
              <w:rPr>
                <w:szCs w:val="22"/>
                <w:lang w:val="it-IT"/>
              </w:rPr>
              <w:t>illuminatio</w:t>
            </w:r>
            <w:proofErr w:type="spellEnd"/>
            <w:r w:rsidRPr="00DD3C78">
              <w:rPr>
                <w:szCs w:val="22"/>
                <w:lang w:val="it-IT"/>
              </w:rPr>
              <w:t xml:space="preserve"> mea, et </w:t>
            </w:r>
            <w:proofErr w:type="spellStart"/>
            <w:r w:rsidRPr="00DD3C78">
              <w:rPr>
                <w:szCs w:val="22"/>
                <w:lang w:val="it-IT"/>
              </w:rPr>
              <w:t>salus</w:t>
            </w:r>
            <w:proofErr w:type="spellEnd"/>
            <w:r w:rsidRPr="00DD3C78">
              <w:rPr>
                <w:szCs w:val="22"/>
                <w:lang w:val="it-IT"/>
              </w:rPr>
              <w:t xml:space="preserve"> mea, </w:t>
            </w:r>
            <w:proofErr w:type="spellStart"/>
            <w:r w:rsidRPr="00DD3C78">
              <w:rPr>
                <w:szCs w:val="22"/>
                <w:lang w:val="it-IT"/>
              </w:rPr>
              <w:t>quem</w:t>
            </w:r>
            <w:proofErr w:type="spellEnd"/>
            <w:r w:rsidRPr="00DD3C78">
              <w:rPr>
                <w:szCs w:val="22"/>
                <w:lang w:val="it-IT"/>
              </w:rPr>
              <w:t xml:space="preserve"> </w:t>
            </w:r>
            <w:proofErr w:type="spellStart"/>
            <w:r w:rsidRPr="00DD3C78">
              <w:rPr>
                <w:szCs w:val="22"/>
                <w:lang w:val="it-IT"/>
              </w:rPr>
              <w:t>timebo</w:t>
            </w:r>
            <w:proofErr w:type="spellEnd"/>
            <w:r w:rsidRPr="00DD3C78">
              <w:rPr>
                <w:szCs w:val="22"/>
                <w:lang w:val="it-IT"/>
              </w:rPr>
              <w:t xml:space="preserve">? </w:t>
            </w:r>
            <w:r w:rsidRPr="005C504A">
              <w:rPr>
                <w:szCs w:val="22"/>
                <w:lang w:val="es-ES"/>
              </w:rPr>
              <w:t xml:space="preserve">Dominus defensor vitae meae, a quo trepidabo? </w:t>
            </w:r>
            <w:r w:rsidRPr="005C504A">
              <w:rPr>
                <w:szCs w:val="22"/>
                <w:lang w:val="fr-FR"/>
              </w:rPr>
              <w:t xml:space="preserve">Qui </w:t>
            </w:r>
            <w:proofErr w:type="spellStart"/>
            <w:r w:rsidRPr="005C504A">
              <w:rPr>
                <w:szCs w:val="22"/>
                <w:lang w:val="fr-FR"/>
              </w:rPr>
              <w:t>tribulant</w:t>
            </w:r>
            <w:proofErr w:type="spellEnd"/>
            <w:r w:rsidRPr="005C504A">
              <w:rPr>
                <w:szCs w:val="22"/>
                <w:lang w:val="fr-FR"/>
              </w:rPr>
              <w:t xml:space="preserve"> me </w:t>
            </w:r>
            <w:proofErr w:type="spellStart"/>
            <w:r w:rsidRPr="005C504A">
              <w:rPr>
                <w:szCs w:val="22"/>
                <w:lang w:val="fr-FR"/>
              </w:rPr>
              <w:t>inimici</w:t>
            </w:r>
            <w:proofErr w:type="spellEnd"/>
            <w:r w:rsidRPr="005C504A">
              <w:rPr>
                <w:szCs w:val="22"/>
                <w:lang w:val="fr-FR"/>
              </w:rPr>
              <w:t xml:space="preserve"> </w:t>
            </w:r>
            <w:proofErr w:type="spellStart"/>
            <w:r w:rsidRPr="005C504A">
              <w:rPr>
                <w:szCs w:val="22"/>
                <w:lang w:val="fr-FR"/>
              </w:rPr>
              <w:t>mei</w:t>
            </w:r>
            <w:proofErr w:type="spellEnd"/>
            <w:r w:rsidRPr="005C504A">
              <w:rPr>
                <w:szCs w:val="22"/>
                <w:lang w:val="fr-FR"/>
              </w:rPr>
              <w:t xml:space="preserve">, </w:t>
            </w:r>
            <w:proofErr w:type="spellStart"/>
            <w:r w:rsidRPr="005C504A">
              <w:rPr>
                <w:szCs w:val="22"/>
                <w:lang w:val="fr-FR"/>
              </w:rPr>
              <w:t>infirmati</w:t>
            </w:r>
            <w:proofErr w:type="spellEnd"/>
            <w:r w:rsidRPr="005C504A">
              <w:rPr>
                <w:szCs w:val="22"/>
                <w:lang w:val="fr-FR"/>
              </w:rPr>
              <w:t xml:space="preserve"> </w:t>
            </w:r>
            <w:proofErr w:type="spellStart"/>
            <w:r w:rsidRPr="005C504A">
              <w:rPr>
                <w:szCs w:val="22"/>
                <w:lang w:val="fr-FR"/>
              </w:rPr>
              <w:t>sunt</w:t>
            </w:r>
            <w:proofErr w:type="spellEnd"/>
            <w:r w:rsidRPr="005C504A">
              <w:rPr>
                <w:szCs w:val="22"/>
                <w:lang w:val="fr-FR"/>
              </w:rPr>
              <w:t xml:space="preserve">, et </w:t>
            </w:r>
            <w:proofErr w:type="spellStart"/>
            <w:r w:rsidRPr="005C504A">
              <w:rPr>
                <w:szCs w:val="22"/>
                <w:lang w:val="fr-FR"/>
              </w:rPr>
              <w:t>ceciderunt</w:t>
            </w:r>
            <w:proofErr w:type="spellEnd"/>
            <w:r>
              <w:rPr>
                <w:szCs w:val="22"/>
                <w:lang w:val="fr-FR"/>
              </w:rPr>
              <w:t>.</w:t>
            </w:r>
          </w:p>
        </w:tc>
        <w:tc>
          <w:tcPr>
            <w:tcW w:w="4530" w:type="dxa"/>
            <w:shd w:val="clear" w:color="auto" w:fill="auto"/>
          </w:tcPr>
          <w:p w14:paraId="25A07C9D" w14:textId="019C46DB" w:rsidR="008E7328" w:rsidRPr="00E77DB0" w:rsidRDefault="00E77DB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5C504A">
              <w:rPr>
                <w:szCs w:val="22"/>
                <w:lang w:val="en-US"/>
              </w:rPr>
              <w:t>The Lord is my light and my salvation, whom shall I fear? The Lord is the protector of my life: of whom shall I be afraid? My enemies that trouble me, have been weakened, and have fallen.</w:t>
            </w:r>
          </w:p>
        </w:tc>
      </w:tr>
      <w:tr w:rsidR="008E7328" w:rsidRPr="007D7575" w14:paraId="64E283A9" w14:textId="77777777">
        <w:tc>
          <w:tcPr>
            <w:tcW w:w="4532" w:type="dxa"/>
            <w:shd w:val="clear" w:color="auto" w:fill="auto"/>
          </w:tcPr>
          <w:p w14:paraId="67BCC459" w14:textId="7143304D" w:rsidR="0073798B" w:rsidRPr="007D7575" w:rsidRDefault="00E77DB0" w:rsidP="0045054A">
            <w:pPr>
              <w:pStyle w:val="Textkrper"/>
              <w:widowControl w:val="0"/>
              <w:rPr>
                <w:lang w:val="en-GB"/>
              </w:rPr>
            </w:pPr>
            <w:r w:rsidRPr="009062B8">
              <w:rPr>
                <w:rFonts w:eastAsia="MS Mincho"/>
                <w:szCs w:val="22"/>
                <w:lang w:val="en-US"/>
              </w:rPr>
              <w:t>{</w:t>
            </w:r>
            <w:r w:rsidR="00984811" w:rsidRPr="00984811">
              <w:rPr>
                <w:rFonts w:eastAsia="MS Mincho"/>
                <w:szCs w:val="22"/>
                <w:highlight w:val="cyan"/>
                <w:lang w:val="en-US"/>
              </w:rPr>
              <w:t>V.</w:t>
            </w:r>
            <w:r w:rsidRPr="009062B8">
              <w:rPr>
                <w:rFonts w:eastAsia="MS Mincho"/>
                <w:szCs w:val="22"/>
                <w:lang w:val="en-US"/>
              </w:rPr>
              <w:t>}</w:t>
            </w:r>
            <w:r w:rsidR="00984811">
              <w:rPr>
                <w:rFonts w:eastAsia="MS Mincho"/>
                <w:szCs w:val="22"/>
                <w:lang w:val="en-US"/>
              </w:rPr>
              <w:t xml:space="preserve"> </w:t>
            </w:r>
            <w:r w:rsidR="0073798B">
              <w:rPr>
                <w:szCs w:val="22"/>
                <w:lang w:val="fr-FR"/>
              </w:rPr>
              <w:t>Si consistant</w:t>
            </w:r>
            <w:r w:rsidR="007D7575">
              <w:rPr>
                <w:szCs w:val="22"/>
                <w:lang w:val="fr-FR"/>
              </w:rPr>
              <w:t xml:space="preserve"> </w:t>
            </w:r>
            <w:proofErr w:type="spellStart"/>
            <w:r w:rsidR="0073798B">
              <w:rPr>
                <w:szCs w:val="22"/>
                <w:lang w:val="fr-FR"/>
              </w:rPr>
              <w:t>adversum</w:t>
            </w:r>
            <w:proofErr w:type="spellEnd"/>
            <w:r w:rsidR="0073798B">
              <w:rPr>
                <w:szCs w:val="22"/>
                <w:lang w:val="fr-FR"/>
              </w:rPr>
              <w:t xml:space="preserve"> me castra: non </w:t>
            </w:r>
            <w:proofErr w:type="spellStart"/>
            <w:r w:rsidR="0073798B">
              <w:rPr>
                <w:szCs w:val="22"/>
                <w:lang w:val="fr-FR"/>
              </w:rPr>
              <w:t>timebit</w:t>
            </w:r>
            <w:proofErr w:type="spellEnd"/>
            <w:r w:rsidR="0073798B">
              <w:rPr>
                <w:szCs w:val="22"/>
                <w:lang w:val="fr-FR"/>
              </w:rPr>
              <w:t xml:space="preserve"> cor </w:t>
            </w:r>
            <w:proofErr w:type="spellStart"/>
            <w:r w:rsidR="0073798B">
              <w:rPr>
                <w:szCs w:val="22"/>
                <w:lang w:val="fr-FR"/>
              </w:rPr>
              <w:t>meum</w:t>
            </w:r>
            <w:proofErr w:type="spellEnd"/>
            <w:r w:rsidR="0073798B">
              <w:rPr>
                <w:szCs w:val="22"/>
                <w:lang w:val="fr-FR"/>
              </w:rPr>
              <w:t>.</w:t>
            </w:r>
          </w:p>
        </w:tc>
        <w:tc>
          <w:tcPr>
            <w:tcW w:w="4530" w:type="dxa"/>
            <w:shd w:val="clear" w:color="auto" w:fill="auto"/>
          </w:tcPr>
          <w:p w14:paraId="47019C5E" w14:textId="2697FFA0" w:rsidR="008E7328" w:rsidRDefault="00984811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9062B8">
              <w:rPr>
                <w:rFonts w:eastAsia="MS Mincho"/>
                <w:szCs w:val="22"/>
                <w:lang w:val="en-US"/>
              </w:rPr>
              <w:t>{</w:t>
            </w:r>
            <w:r w:rsidRPr="00984811">
              <w:rPr>
                <w:rFonts w:eastAsia="MS Mincho"/>
                <w:szCs w:val="22"/>
                <w:highlight w:val="cyan"/>
                <w:lang w:val="en-US"/>
              </w:rPr>
              <w:t>V.</w:t>
            </w:r>
            <w:r w:rsidRPr="009062B8">
              <w:rPr>
                <w:rFonts w:eastAsia="MS Mincho"/>
                <w:szCs w:val="22"/>
                <w:lang w:val="en-US"/>
              </w:rPr>
              <w:t>}</w:t>
            </w:r>
            <w:r>
              <w:rPr>
                <w:rFonts w:eastAsia="MS Mincho"/>
                <w:szCs w:val="22"/>
                <w:lang w:val="en-GB"/>
              </w:rPr>
              <w:t xml:space="preserve"> </w:t>
            </w:r>
            <w:r w:rsidR="007D7575">
              <w:rPr>
                <w:szCs w:val="22"/>
                <w:lang w:val="en-GB"/>
              </w:rPr>
              <w:t>If armies in camp should stand together against me, my heart shall not fear.</w:t>
            </w:r>
          </w:p>
          <w:p w14:paraId="4FC5733B" w14:textId="7D02DC19" w:rsidR="007D7575" w:rsidRDefault="007D7575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 w:rsidRPr="007D7575">
              <w:rPr>
                <w:iCs/>
                <w:szCs w:val="22"/>
                <w:lang w:val="en-GB"/>
              </w:rPr>
              <w:t>(</w:t>
            </w:r>
            <w:r>
              <w:rPr>
                <w:i/>
                <w:iCs/>
                <w:szCs w:val="22"/>
                <w:lang w:val="en-GB"/>
              </w:rPr>
              <w:t>RDC</w:t>
            </w:r>
            <w:r w:rsidRPr="007D7575">
              <w:rPr>
                <w:iCs/>
                <w:szCs w:val="22"/>
                <w:lang w:val="en-GB"/>
              </w:rPr>
              <w:t>)</w:t>
            </w:r>
          </w:p>
        </w:tc>
      </w:tr>
      <w:tr w:rsidR="008E7328" w14:paraId="1B91E3CA" w14:textId="77777777">
        <w:tc>
          <w:tcPr>
            <w:tcW w:w="4532" w:type="dxa"/>
            <w:shd w:val="clear" w:color="auto" w:fill="auto"/>
          </w:tcPr>
          <w:p w14:paraId="60E1D371" w14:textId="77777777" w:rsidR="008E7328" w:rsidRDefault="00E77DB0">
            <w:pPr>
              <w:pStyle w:val="Textkrper"/>
              <w:widowControl w:val="0"/>
            </w:pPr>
            <w:r w:rsidRPr="00E77DB0">
              <w:rPr>
                <w:rFonts w:eastAsia="MS Mincho"/>
                <w:szCs w:val="22"/>
                <w:lang w:val="it-IT"/>
              </w:rPr>
              <w:t xml:space="preserve">Gloria Patri, et </w:t>
            </w:r>
            <w:proofErr w:type="spellStart"/>
            <w:r w:rsidRPr="00E77DB0">
              <w:rPr>
                <w:rFonts w:eastAsia="MS Mincho"/>
                <w:szCs w:val="22"/>
                <w:lang w:val="it-IT"/>
              </w:rPr>
              <w:t>Filio</w:t>
            </w:r>
            <w:proofErr w:type="spellEnd"/>
            <w:r w:rsidRPr="00E77DB0">
              <w:rPr>
                <w:rFonts w:eastAsia="MS Mincho"/>
                <w:szCs w:val="22"/>
                <w:lang w:val="it-IT"/>
              </w:rPr>
              <w:t xml:space="preserve">, et </w:t>
            </w:r>
            <w:proofErr w:type="spellStart"/>
            <w:r w:rsidRPr="00E77DB0">
              <w:rPr>
                <w:rFonts w:eastAsia="MS Mincho"/>
                <w:szCs w:val="22"/>
                <w:lang w:val="it-IT"/>
              </w:rPr>
              <w:t>Spiritui</w:t>
            </w:r>
            <w:proofErr w:type="spellEnd"/>
            <w:r w:rsidRPr="00E77DB0">
              <w:rPr>
                <w:rFonts w:eastAsia="MS Mincho"/>
                <w:szCs w:val="22"/>
                <w:lang w:val="it-IT"/>
              </w:rPr>
              <w:t xml:space="preserve"> </w:t>
            </w:r>
            <w:proofErr w:type="spellStart"/>
            <w:r w:rsidRPr="00E77DB0">
              <w:rPr>
                <w:rFonts w:eastAsia="MS Mincho"/>
                <w:szCs w:val="22"/>
                <w:lang w:val="it-IT"/>
              </w:rPr>
              <w:t>Sancto</w:t>
            </w:r>
            <w:proofErr w:type="spellEnd"/>
            <w:r w:rsidRPr="00E77DB0">
              <w:rPr>
                <w:rFonts w:eastAsia="MS Mincho"/>
                <w:szCs w:val="22"/>
                <w:lang w:val="it-IT"/>
              </w:rPr>
              <w:t xml:space="preserve">.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Sicut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erat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in principio,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nunc</w:t>
            </w:r>
            <w:proofErr w:type="spellEnd"/>
            <w:r>
              <w:rPr>
                <w:rFonts w:eastAsia="MS Mincho"/>
                <w:szCs w:val="22"/>
                <w:lang w:val="en-GB"/>
              </w:rPr>
              <w:t>, et semper, et in saecula saeculorum. Amen.</w:t>
            </w:r>
          </w:p>
        </w:tc>
        <w:tc>
          <w:tcPr>
            <w:tcW w:w="4530" w:type="dxa"/>
            <w:shd w:val="clear" w:color="auto" w:fill="auto"/>
          </w:tcPr>
          <w:p w14:paraId="52798937" w14:textId="77777777" w:rsidR="008E7328" w:rsidRDefault="00E77DB0">
            <w:pPr>
              <w:pStyle w:val="Textkrper"/>
              <w:widowControl w:val="0"/>
            </w:pPr>
            <w:r>
              <w:rPr>
                <w:rFonts w:eastAsia="MS Mincho"/>
                <w:szCs w:val="22"/>
                <w:lang w:val="en-GB"/>
              </w:rPr>
              <w:t>Glory be to the Father, and to the Son, and to the Holy Ghost. As it was in the beginning, is now, and ever shall be, world without end. Amen.</w:t>
            </w:r>
          </w:p>
        </w:tc>
      </w:tr>
    </w:tbl>
    <w:p w14:paraId="46DC89EF" w14:textId="77777777" w:rsidR="008E7328" w:rsidRDefault="008E7328">
      <w:pPr>
        <w:pStyle w:val="Textkrper"/>
        <w:rPr>
          <w:szCs w:val="22"/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8E7328" w14:paraId="6DF05175" w14:textId="77777777">
        <w:tc>
          <w:tcPr>
            <w:tcW w:w="4532" w:type="dxa"/>
            <w:shd w:val="clear" w:color="auto" w:fill="auto"/>
          </w:tcPr>
          <w:p w14:paraId="15A46F97" w14:textId="77777777" w:rsidR="008E7328" w:rsidRDefault="00E77DB0">
            <w:pPr>
              <w:pStyle w:val="Textkrper"/>
              <w:widowControl w:val="0"/>
            </w:pPr>
            <w:r>
              <w:rPr>
                <w:i/>
                <w:iCs/>
                <w:lang w:val="en-GB"/>
              </w:rPr>
              <w:t>Alleluia</w:t>
            </w:r>
          </w:p>
        </w:tc>
        <w:tc>
          <w:tcPr>
            <w:tcW w:w="4530" w:type="dxa"/>
            <w:shd w:val="clear" w:color="auto" w:fill="auto"/>
          </w:tcPr>
          <w:p w14:paraId="6059BE8F" w14:textId="77777777" w:rsidR="008E7328" w:rsidRDefault="008E7328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8E7328" w:rsidRPr="000616D6" w14:paraId="6FC0CA59" w14:textId="77777777">
        <w:tc>
          <w:tcPr>
            <w:tcW w:w="4532" w:type="dxa"/>
            <w:shd w:val="clear" w:color="auto" w:fill="auto"/>
          </w:tcPr>
          <w:p w14:paraId="3771E9B8" w14:textId="2F2950D5" w:rsidR="008E7328" w:rsidRPr="00E77DB0" w:rsidRDefault="00984811">
            <w:pPr>
              <w:pStyle w:val="Textkrper"/>
              <w:widowControl w:val="0"/>
              <w:rPr>
                <w:lang w:val="it-IT"/>
              </w:rPr>
            </w:pPr>
            <w:r w:rsidRPr="009062B8">
              <w:rPr>
                <w:rFonts w:eastAsia="MS Mincho"/>
                <w:szCs w:val="22"/>
                <w:lang w:val="en-US"/>
              </w:rPr>
              <w:t>{</w:t>
            </w:r>
            <w:r w:rsidRPr="00984811">
              <w:rPr>
                <w:rFonts w:eastAsia="MS Mincho"/>
                <w:szCs w:val="22"/>
                <w:highlight w:val="cyan"/>
                <w:lang w:val="en-US"/>
              </w:rPr>
              <w:t>V.</w:t>
            </w:r>
            <w:r w:rsidRPr="009062B8">
              <w:rPr>
                <w:rFonts w:eastAsia="MS Mincho"/>
                <w:szCs w:val="22"/>
                <w:lang w:val="en-US"/>
              </w:rPr>
              <w:t>}</w:t>
            </w:r>
            <w:r w:rsidR="00E77DB0" w:rsidRPr="005C504A">
              <w:rPr>
                <w:szCs w:val="22"/>
                <w:lang w:val="fr-FR"/>
              </w:rPr>
              <w:t xml:space="preserve"> Domine, in </w:t>
            </w:r>
            <w:proofErr w:type="spellStart"/>
            <w:r w:rsidR="00E77DB0" w:rsidRPr="005C504A">
              <w:rPr>
                <w:szCs w:val="22"/>
                <w:lang w:val="fr-FR"/>
              </w:rPr>
              <w:t>virtute</w:t>
            </w:r>
            <w:proofErr w:type="spellEnd"/>
            <w:r w:rsidR="00E77DB0" w:rsidRPr="005C504A">
              <w:rPr>
                <w:szCs w:val="22"/>
                <w:lang w:val="fr-FR"/>
              </w:rPr>
              <w:t xml:space="preserve"> tua </w:t>
            </w:r>
            <w:proofErr w:type="spellStart"/>
            <w:r w:rsidR="00E77DB0" w:rsidRPr="005C504A">
              <w:rPr>
                <w:szCs w:val="22"/>
                <w:lang w:val="fr-FR"/>
              </w:rPr>
              <w:t>laetabitur</w:t>
            </w:r>
            <w:proofErr w:type="spellEnd"/>
            <w:r w:rsidR="00E77DB0" w:rsidRPr="005C504A">
              <w:rPr>
                <w:szCs w:val="22"/>
                <w:lang w:val="fr-FR"/>
              </w:rPr>
              <w:t xml:space="preserve"> rex: et super </w:t>
            </w:r>
            <w:proofErr w:type="spellStart"/>
            <w:r w:rsidR="00E77DB0" w:rsidRPr="005C504A">
              <w:rPr>
                <w:szCs w:val="22"/>
                <w:lang w:val="fr-FR"/>
              </w:rPr>
              <w:t>salutare</w:t>
            </w:r>
            <w:proofErr w:type="spellEnd"/>
            <w:r w:rsidR="00E77DB0" w:rsidRPr="005C504A">
              <w:rPr>
                <w:szCs w:val="22"/>
                <w:lang w:val="fr-FR"/>
              </w:rPr>
              <w:t xml:space="preserve"> </w:t>
            </w:r>
            <w:proofErr w:type="spellStart"/>
            <w:r w:rsidR="00E77DB0" w:rsidRPr="005C504A">
              <w:rPr>
                <w:szCs w:val="22"/>
                <w:lang w:val="fr-FR"/>
              </w:rPr>
              <w:t>tuum</w:t>
            </w:r>
            <w:proofErr w:type="spellEnd"/>
            <w:r w:rsidR="00E77DB0" w:rsidRPr="005C504A">
              <w:rPr>
                <w:szCs w:val="22"/>
                <w:lang w:val="fr-FR"/>
              </w:rPr>
              <w:t xml:space="preserve"> </w:t>
            </w:r>
            <w:proofErr w:type="spellStart"/>
            <w:r w:rsidR="00E77DB0" w:rsidRPr="005C504A">
              <w:rPr>
                <w:szCs w:val="22"/>
                <w:lang w:val="fr-FR"/>
              </w:rPr>
              <w:t>exultabit</w:t>
            </w:r>
            <w:proofErr w:type="spellEnd"/>
            <w:r w:rsidR="00E77DB0" w:rsidRPr="005C504A">
              <w:rPr>
                <w:szCs w:val="22"/>
                <w:lang w:val="fr-FR"/>
              </w:rPr>
              <w:t xml:space="preserve"> </w:t>
            </w:r>
            <w:proofErr w:type="spellStart"/>
            <w:r w:rsidR="00E77DB0" w:rsidRPr="005C504A">
              <w:rPr>
                <w:szCs w:val="22"/>
                <w:lang w:val="fr-FR"/>
              </w:rPr>
              <w:t>vehementer</w:t>
            </w:r>
            <w:proofErr w:type="spellEnd"/>
            <w:r w:rsidR="00E77DB0" w:rsidRPr="005C504A">
              <w:rPr>
                <w:szCs w:val="22"/>
                <w:lang w:val="fr-FR"/>
              </w:rPr>
              <w:t>.</w:t>
            </w:r>
          </w:p>
        </w:tc>
        <w:tc>
          <w:tcPr>
            <w:tcW w:w="4530" w:type="dxa"/>
            <w:shd w:val="clear" w:color="auto" w:fill="auto"/>
          </w:tcPr>
          <w:p w14:paraId="28200732" w14:textId="572AB61C" w:rsidR="008E7328" w:rsidRPr="00E77DB0" w:rsidRDefault="00984811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9062B8">
              <w:rPr>
                <w:rFonts w:eastAsia="MS Mincho"/>
                <w:szCs w:val="22"/>
                <w:lang w:val="en-US"/>
              </w:rPr>
              <w:t>{</w:t>
            </w:r>
            <w:r w:rsidRPr="00984811">
              <w:rPr>
                <w:rFonts w:eastAsia="MS Mincho"/>
                <w:szCs w:val="22"/>
                <w:highlight w:val="cyan"/>
                <w:lang w:val="en-US"/>
              </w:rPr>
              <w:t>V.</w:t>
            </w:r>
            <w:r w:rsidRPr="009062B8">
              <w:rPr>
                <w:rFonts w:eastAsia="MS Mincho"/>
                <w:szCs w:val="22"/>
                <w:lang w:val="en-US"/>
              </w:rPr>
              <w:t>}</w:t>
            </w:r>
            <w:r w:rsidR="00E77DB0" w:rsidRPr="005C504A">
              <w:rPr>
                <w:szCs w:val="22"/>
                <w:lang w:val="en-US"/>
              </w:rPr>
              <w:t xml:space="preserve"> In thy strength, O Lord, the king shall joy; and in thy salvation he shall rejoice exceedingly.</w:t>
            </w:r>
          </w:p>
        </w:tc>
      </w:tr>
    </w:tbl>
    <w:p w14:paraId="521FB995" w14:textId="77777777" w:rsidR="008E7328" w:rsidRPr="00E77DB0" w:rsidRDefault="008E7328">
      <w:pPr>
        <w:pStyle w:val="Textkrper"/>
        <w:rPr>
          <w:szCs w:val="22"/>
          <w:lang w:val="en-US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8E7328" w14:paraId="5A54AB01" w14:textId="77777777">
        <w:tc>
          <w:tcPr>
            <w:tcW w:w="4532" w:type="dxa"/>
            <w:shd w:val="clear" w:color="auto" w:fill="auto"/>
          </w:tcPr>
          <w:p w14:paraId="261F6FB5" w14:textId="77777777" w:rsidR="008E7328" w:rsidRDefault="00E77DB0">
            <w:pPr>
              <w:pStyle w:val="Textkrper"/>
              <w:widowControl w:val="0"/>
            </w:pPr>
            <w:r>
              <w:rPr>
                <w:i/>
                <w:iCs/>
                <w:lang w:val="en-GB"/>
              </w:rPr>
              <w:t>Communion</w:t>
            </w:r>
          </w:p>
        </w:tc>
        <w:tc>
          <w:tcPr>
            <w:tcW w:w="4530" w:type="dxa"/>
            <w:shd w:val="clear" w:color="auto" w:fill="auto"/>
          </w:tcPr>
          <w:p w14:paraId="1F0D3FC8" w14:textId="77777777" w:rsidR="008E7328" w:rsidRDefault="008E7328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8E7328" w:rsidRPr="000616D6" w14:paraId="059122C6" w14:textId="77777777">
        <w:tc>
          <w:tcPr>
            <w:tcW w:w="4532" w:type="dxa"/>
            <w:shd w:val="clear" w:color="auto" w:fill="auto"/>
          </w:tcPr>
          <w:p w14:paraId="7D312CE9" w14:textId="56CA13F2" w:rsidR="008E7328" w:rsidRPr="00E77DB0" w:rsidRDefault="00E77DB0">
            <w:pPr>
              <w:pStyle w:val="Textkrper"/>
              <w:widowControl w:val="0"/>
              <w:rPr>
                <w:szCs w:val="22"/>
                <w:lang w:val="de-AT"/>
              </w:rPr>
            </w:pPr>
            <w:r w:rsidRPr="005C504A">
              <w:rPr>
                <w:szCs w:val="22"/>
                <w:lang w:val="fr-FR"/>
              </w:rPr>
              <w:t xml:space="preserve">Dominus </w:t>
            </w:r>
            <w:proofErr w:type="spellStart"/>
            <w:r w:rsidRPr="005C504A">
              <w:rPr>
                <w:szCs w:val="22"/>
                <w:lang w:val="fr-FR"/>
              </w:rPr>
              <w:t>firmamentum</w:t>
            </w:r>
            <w:proofErr w:type="spellEnd"/>
            <w:r w:rsidRPr="005C504A">
              <w:rPr>
                <w:szCs w:val="22"/>
                <w:lang w:val="fr-FR"/>
              </w:rPr>
              <w:t xml:space="preserve"> </w:t>
            </w:r>
            <w:proofErr w:type="spellStart"/>
            <w:r w:rsidRPr="005C504A">
              <w:rPr>
                <w:szCs w:val="22"/>
                <w:lang w:val="fr-FR"/>
              </w:rPr>
              <w:t>meum</w:t>
            </w:r>
            <w:proofErr w:type="spellEnd"/>
            <w:r w:rsidRPr="005C504A">
              <w:rPr>
                <w:szCs w:val="22"/>
                <w:lang w:val="fr-FR"/>
              </w:rPr>
              <w:t xml:space="preserve">, et </w:t>
            </w:r>
            <w:proofErr w:type="spellStart"/>
            <w:r w:rsidRPr="005C504A">
              <w:rPr>
                <w:szCs w:val="22"/>
                <w:lang w:val="fr-FR"/>
              </w:rPr>
              <w:t>refugium</w:t>
            </w:r>
            <w:proofErr w:type="spellEnd"/>
            <w:r w:rsidRPr="005C504A">
              <w:rPr>
                <w:szCs w:val="22"/>
                <w:lang w:val="fr-FR"/>
              </w:rPr>
              <w:t xml:space="preserve"> </w:t>
            </w:r>
            <w:proofErr w:type="spellStart"/>
            <w:r w:rsidRPr="005C504A">
              <w:rPr>
                <w:szCs w:val="22"/>
                <w:lang w:val="fr-FR"/>
              </w:rPr>
              <w:t>meum</w:t>
            </w:r>
            <w:proofErr w:type="spellEnd"/>
            <w:r w:rsidRPr="005C504A">
              <w:rPr>
                <w:szCs w:val="22"/>
                <w:lang w:val="fr-FR"/>
              </w:rPr>
              <w:t xml:space="preserve">, et </w:t>
            </w:r>
            <w:proofErr w:type="spellStart"/>
            <w:r w:rsidRPr="005C504A">
              <w:rPr>
                <w:szCs w:val="22"/>
                <w:lang w:val="fr-FR"/>
              </w:rPr>
              <w:t>liberator</w:t>
            </w:r>
            <w:proofErr w:type="spellEnd"/>
            <w:r w:rsidRPr="005C504A">
              <w:rPr>
                <w:szCs w:val="22"/>
                <w:lang w:val="fr-FR"/>
              </w:rPr>
              <w:t xml:space="preserve"> </w:t>
            </w:r>
            <w:proofErr w:type="gramStart"/>
            <w:r w:rsidRPr="005C504A">
              <w:rPr>
                <w:szCs w:val="22"/>
                <w:lang w:val="fr-FR"/>
              </w:rPr>
              <w:t>meus:</w:t>
            </w:r>
            <w:proofErr w:type="gramEnd"/>
            <w:r w:rsidRPr="005C504A">
              <w:rPr>
                <w:szCs w:val="22"/>
                <w:lang w:val="fr-FR"/>
              </w:rPr>
              <w:t xml:space="preserve"> Deus meus </w:t>
            </w:r>
            <w:proofErr w:type="spellStart"/>
            <w:r w:rsidRPr="005C504A">
              <w:rPr>
                <w:szCs w:val="22"/>
                <w:lang w:val="fr-FR"/>
              </w:rPr>
              <w:t>adiutor</w:t>
            </w:r>
            <w:proofErr w:type="spellEnd"/>
            <w:r w:rsidRPr="005C504A">
              <w:rPr>
                <w:szCs w:val="22"/>
                <w:lang w:val="fr-FR"/>
              </w:rPr>
              <w:t xml:space="preserve"> meus.</w:t>
            </w:r>
          </w:p>
        </w:tc>
        <w:tc>
          <w:tcPr>
            <w:tcW w:w="4530" w:type="dxa"/>
            <w:shd w:val="clear" w:color="auto" w:fill="auto"/>
          </w:tcPr>
          <w:p w14:paraId="6294E7E5" w14:textId="1E959B96" w:rsidR="008E7328" w:rsidRDefault="00E77DB0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C504A">
              <w:rPr>
                <w:szCs w:val="22"/>
                <w:lang w:val="en-US"/>
              </w:rPr>
              <w:t>The Lord is my firmament, my refuge, and my deliverer; my God is my helper.</w:t>
            </w:r>
          </w:p>
        </w:tc>
      </w:tr>
    </w:tbl>
    <w:p w14:paraId="047E2C3B" w14:textId="77777777" w:rsidR="008E7328" w:rsidRDefault="00E77DB0">
      <w:pPr>
        <w:pStyle w:val="berschrift2"/>
        <w:numPr>
          <w:ilvl w:val="1"/>
          <w:numId w:val="1"/>
        </w:numPr>
      </w:pPr>
      <w:r>
        <w:rPr>
          <w:lang w:val="en-GB"/>
        </w:rPr>
        <w:t>Cantus firmus</w:t>
      </w:r>
    </w:p>
    <w:p w14:paraId="7BE5C71C" w14:textId="058D5920" w:rsidR="00534941" w:rsidRDefault="00162429">
      <w:pPr>
        <w:pStyle w:val="Textkrper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 xml:space="preserve">The </w:t>
      </w:r>
      <w:proofErr w:type="spellStart"/>
      <w:r>
        <w:rPr>
          <w:sz w:val="21"/>
          <w:szCs w:val="21"/>
          <w:lang w:val="en-GB"/>
        </w:rPr>
        <w:t>bassus</w:t>
      </w:r>
      <w:proofErr w:type="spellEnd"/>
      <w:r>
        <w:rPr>
          <w:sz w:val="21"/>
          <w:szCs w:val="21"/>
          <w:lang w:val="en-GB"/>
        </w:rPr>
        <w:t xml:space="preserve"> in Senfl’s polyphonic setting </w:t>
      </w:r>
      <w:r w:rsidR="00534941">
        <w:rPr>
          <w:sz w:val="21"/>
          <w:szCs w:val="21"/>
          <w:lang w:val="en-GB"/>
        </w:rPr>
        <w:t xml:space="preserve">corresponds closely </w:t>
      </w:r>
      <w:r>
        <w:rPr>
          <w:sz w:val="21"/>
          <w:szCs w:val="21"/>
          <w:lang w:val="en-GB"/>
        </w:rPr>
        <w:t xml:space="preserve">to the monophonic version in the </w:t>
      </w:r>
      <w:proofErr w:type="spellStart"/>
      <w:r>
        <w:rPr>
          <w:i/>
          <w:sz w:val="21"/>
          <w:szCs w:val="21"/>
          <w:lang w:val="en-GB"/>
        </w:rPr>
        <w:t>Graduale</w:t>
      </w:r>
      <w:proofErr w:type="spellEnd"/>
      <w:r>
        <w:rPr>
          <w:i/>
          <w:sz w:val="21"/>
          <w:szCs w:val="21"/>
          <w:lang w:val="en-GB"/>
        </w:rPr>
        <w:t xml:space="preserve"> </w:t>
      </w:r>
      <w:proofErr w:type="spellStart"/>
      <w:r>
        <w:rPr>
          <w:i/>
          <w:sz w:val="21"/>
          <w:szCs w:val="21"/>
          <w:lang w:val="en-GB"/>
        </w:rPr>
        <w:t>Pataviense</w:t>
      </w:r>
      <w:proofErr w:type="spellEnd"/>
      <w:r>
        <w:rPr>
          <w:sz w:val="21"/>
          <w:szCs w:val="21"/>
          <w:lang w:val="en-GB"/>
        </w:rPr>
        <w:t xml:space="preserve"> (1511), fol. 10</w:t>
      </w:r>
      <w:r w:rsidR="008E5300">
        <w:rPr>
          <w:sz w:val="21"/>
          <w:szCs w:val="21"/>
          <w:lang w:val="en-GB"/>
        </w:rPr>
        <w:t>4</w:t>
      </w:r>
      <w:r w:rsidR="008E5300">
        <w:rPr>
          <w:sz w:val="21"/>
          <w:szCs w:val="21"/>
          <w:vertAlign w:val="superscript"/>
          <w:lang w:val="en-GB"/>
        </w:rPr>
        <w:t>r–v</w:t>
      </w:r>
      <w:r>
        <w:rPr>
          <w:sz w:val="21"/>
          <w:szCs w:val="21"/>
          <w:lang w:val="en-GB"/>
        </w:rPr>
        <w:t xml:space="preserve">. However, some </w:t>
      </w:r>
      <w:r w:rsidR="00534941">
        <w:rPr>
          <w:sz w:val="21"/>
          <w:szCs w:val="21"/>
          <w:lang w:val="en-GB"/>
        </w:rPr>
        <w:t>passages also</w:t>
      </w:r>
      <w:r>
        <w:rPr>
          <w:sz w:val="21"/>
          <w:szCs w:val="21"/>
          <w:lang w:val="en-GB"/>
        </w:rPr>
        <w:t xml:space="preserve"> differ from the liturgical source</w:t>
      </w:r>
      <w:r w:rsidR="00534941">
        <w:rPr>
          <w:sz w:val="21"/>
          <w:szCs w:val="21"/>
          <w:lang w:val="en-GB"/>
        </w:rPr>
        <w:t>:</w:t>
      </w:r>
      <w:r>
        <w:rPr>
          <w:sz w:val="21"/>
          <w:szCs w:val="21"/>
          <w:lang w:val="en-GB"/>
        </w:rPr>
        <w:t xml:space="preserve"> at the word</w:t>
      </w:r>
      <w:r w:rsidR="0032216B">
        <w:rPr>
          <w:sz w:val="21"/>
          <w:szCs w:val="21"/>
          <w:lang w:val="en-GB"/>
        </w:rPr>
        <w:t xml:space="preserve"> ‘</w:t>
      </w:r>
      <w:proofErr w:type="spellStart"/>
      <w:r w:rsidR="0032216B">
        <w:rPr>
          <w:sz w:val="21"/>
          <w:szCs w:val="21"/>
          <w:lang w:val="en-GB"/>
        </w:rPr>
        <w:t>tribulant</w:t>
      </w:r>
      <w:proofErr w:type="spellEnd"/>
      <w:r w:rsidR="0032216B">
        <w:rPr>
          <w:sz w:val="21"/>
          <w:szCs w:val="21"/>
          <w:lang w:val="en-GB"/>
        </w:rPr>
        <w:t xml:space="preserve">’ in the antiphon, the last notes on the syllable </w:t>
      </w:r>
      <w:r w:rsidR="00534941">
        <w:rPr>
          <w:sz w:val="21"/>
          <w:szCs w:val="21"/>
          <w:lang w:val="en-GB"/>
        </w:rPr>
        <w:t>‘</w:t>
      </w:r>
      <w:r w:rsidR="0032216B">
        <w:rPr>
          <w:sz w:val="21"/>
          <w:szCs w:val="21"/>
          <w:lang w:val="en-GB"/>
        </w:rPr>
        <w:t>-ant</w:t>
      </w:r>
      <w:r w:rsidR="00534941">
        <w:rPr>
          <w:sz w:val="21"/>
          <w:szCs w:val="21"/>
          <w:lang w:val="en-GB"/>
        </w:rPr>
        <w:t>’</w:t>
      </w:r>
      <w:r w:rsidR="0032216B">
        <w:rPr>
          <w:sz w:val="21"/>
          <w:szCs w:val="21"/>
          <w:lang w:val="en-GB"/>
        </w:rPr>
        <w:t xml:space="preserve"> </w:t>
      </w:r>
      <w:r w:rsidR="0027056D">
        <w:rPr>
          <w:sz w:val="21"/>
          <w:szCs w:val="21"/>
          <w:lang w:val="en-GB"/>
        </w:rPr>
        <w:t xml:space="preserve">(punctum </w:t>
      </w:r>
      <w:proofErr w:type="gramStart"/>
      <w:r w:rsidR="0032216B" w:rsidRPr="0032216B">
        <w:rPr>
          <w:i/>
          <w:iCs/>
          <w:sz w:val="21"/>
          <w:szCs w:val="21"/>
          <w:lang w:val="en-GB"/>
        </w:rPr>
        <w:t>a</w:t>
      </w:r>
      <w:r w:rsidR="0027056D">
        <w:rPr>
          <w:i/>
          <w:iCs/>
          <w:sz w:val="21"/>
          <w:szCs w:val="21"/>
          <w:lang w:val="en-GB"/>
        </w:rPr>
        <w:t xml:space="preserve"> </w:t>
      </w:r>
      <w:r w:rsidR="0027056D">
        <w:rPr>
          <w:iCs/>
          <w:sz w:val="21"/>
          <w:szCs w:val="21"/>
          <w:lang w:val="en-GB"/>
        </w:rPr>
        <w:t>and</w:t>
      </w:r>
      <w:proofErr w:type="gramEnd"/>
      <w:r w:rsidR="0027056D">
        <w:rPr>
          <w:iCs/>
          <w:sz w:val="21"/>
          <w:szCs w:val="21"/>
          <w:lang w:val="en-GB"/>
        </w:rPr>
        <w:t xml:space="preserve"> pes</w:t>
      </w:r>
      <w:r w:rsidR="0032216B" w:rsidRPr="0032216B">
        <w:rPr>
          <w:i/>
          <w:iCs/>
          <w:sz w:val="21"/>
          <w:szCs w:val="21"/>
          <w:lang w:val="en-GB"/>
        </w:rPr>
        <w:t xml:space="preserve"> c</w:t>
      </w:r>
      <w:r w:rsidR="0027056D" w:rsidRPr="0027056D">
        <w:rPr>
          <w:iCs/>
          <w:sz w:val="21"/>
          <w:szCs w:val="21"/>
          <w:vertAlign w:val="superscript"/>
          <w:lang w:val="en-GB"/>
        </w:rPr>
        <w:t>1</w:t>
      </w:r>
      <w:r w:rsidR="0027056D" w:rsidRPr="0027056D">
        <w:rPr>
          <w:iCs/>
          <w:sz w:val="21"/>
          <w:szCs w:val="21"/>
          <w:lang w:val="en-GB"/>
        </w:rPr>
        <w:t>-</w:t>
      </w:r>
      <w:r w:rsidR="0032216B" w:rsidRPr="0032216B">
        <w:rPr>
          <w:i/>
          <w:iCs/>
          <w:sz w:val="21"/>
          <w:szCs w:val="21"/>
          <w:lang w:val="en-GB"/>
        </w:rPr>
        <w:t>g</w:t>
      </w:r>
      <w:r w:rsidR="0027056D">
        <w:rPr>
          <w:sz w:val="21"/>
          <w:szCs w:val="21"/>
          <w:lang w:val="en-GB"/>
        </w:rPr>
        <w:t xml:space="preserve">) </w:t>
      </w:r>
      <w:r w:rsidR="0032216B">
        <w:rPr>
          <w:sz w:val="21"/>
          <w:szCs w:val="21"/>
          <w:lang w:val="en-GB"/>
        </w:rPr>
        <w:t xml:space="preserve">are assigned to the word </w:t>
      </w:r>
      <w:r>
        <w:rPr>
          <w:sz w:val="21"/>
          <w:szCs w:val="21"/>
          <w:lang w:val="en-GB"/>
        </w:rPr>
        <w:t xml:space="preserve">‘me’ </w:t>
      </w:r>
      <w:r w:rsidR="0032216B">
        <w:rPr>
          <w:sz w:val="21"/>
          <w:szCs w:val="21"/>
          <w:lang w:val="en-GB"/>
        </w:rPr>
        <w:t>in Senfl’s cantus firmus</w:t>
      </w:r>
      <w:r w:rsidR="00534941">
        <w:rPr>
          <w:sz w:val="21"/>
          <w:szCs w:val="21"/>
          <w:lang w:val="en-GB"/>
        </w:rPr>
        <w:t>; and a</w:t>
      </w:r>
      <w:r w:rsidR="00C22F89">
        <w:rPr>
          <w:sz w:val="21"/>
          <w:szCs w:val="21"/>
          <w:lang w:val="en-GB"/>
        </w:rPr>
        <w:t>t</w:t>
      </w:r>
      <w:r>
        <w:rPr>
          <w:sz w:val="21"/>
          <w:szCs w:val="21"/>
          <w:lang w:val="en-GB"/>
        </w:rPr>
        <w:t xml:space="preserve"> ‘</w:t>
      </w:r>
      <w:proofErr w:type="spellStart"/>
      <w:r>
        <w:rPr>
          <w:sz w:val="21"/>
          <w:szCs w:val="21"/>
          <w:lang w:val="en-GB"/>
        </w:rPr>
        <w:t>infirmati</w:t>
      </w:r>
      <w:proofErr w:type="spellEnd"/>
      <w:r>
        <w:rPr>
          <w:sz w:val="21"/>
          <w:szCs w:val="21"/>
          <w:lang w:val="en-GB"/>
        </w:rPr>
        <w:t xml:space="preserve">’ </w:t>
      </w:r>
      <w:r w:rsidR="00534941">
        <w:rPr>
          <w:sz w:val="21"/>
          <w:szCs w:val="21"/>
          <w:lang w:val="en-GB"/>
        </w:rPr>
        <w:t>(</w:t>
      </w:r>
      <w:r w:rsidR="00F8515A">
        <w:rPr>
          <w:sz w:val="21"/>
          <w:szCs w:val="21"/>
          <w:lang w:val="en-GB"/>
        </w:rPr>
        <w:t>antiphon</w:t>
      </w:r>
      <w:r w:rsidR="00534941">
        <w:rPr>
          <w:sz w:val="21"/>
          <w:szCs w:val="21"/>
          <w:lang w:val="en-GB"/>
        </w:rPr>
        <w:t>)</w:t>
      </w:r>
      <w:r w:rsidR="00F8515A">
        <w:rPr>
          <w:sz w:val="21"/>
          <w:szCs w:val="21"/>
          <w:lang w:val="en-GB"/>
        </w:rPr>
        <w:t xml:space="preserve"> and ‘</w:t>
      </w:r>
      <w:proofErr w:type="spellStart"/>
      <w:r w:rsidR="00F8515A">
        <w:rPr>
          <w:sz w:val="21"/>
          <w:szCs w:val="21"/>
          <w:lang w:val="en-GB"/>
        </w:rPr>
        <w:t>tua</w:t>
      </w:r>
      <w:proofErr w:type="spellEnd"/>
      <w:r w:rsidR="00F8515A">
        <w:rPr>
          <w:sz w:val="21"/>
          <w:szCs w:val="21"/>
          <w:lang w:val="en-GB"/>
        </w:rPr>
        <w:t xml:space="preserve">’ </w:t>
      </w:r>
      <w:r w:rsidR="00534941">
        <w:rPr>
          <w:sz w:val="21"/>
          <w:szCs w:val="21"/>
          <w:lang w:val="en-GB"/>
        </w:rPr>
        <w:t>(</w:t>
      </w:r>
      <w:r w:rsidR="00F8515A">
        <w:rPr>
          <w:sz w:val="21"/>
          <w:szCs w:val="21"/>
          <w:lang w:val="en-GB"/>
        </w:rPr>
        <w:t>alleluia</w:t>
      </w:r>
      <w:r w:rsidR="00534941">
        <w:rPr>
          <w:sz w:val="21"/>
          <w:szCs w:val="21"/>
          <w:lang w:val="en-GB"/>
        </w:rPr>
        <w:t>)</w:t>
      </w:r>
      <w:r w:rsidR="00C22F89">
        <w:rPr>
          <w:sz w:val="21"/>
          <w:szCs w:val="21"/>
          <w:lang w:val="en-GB"/>
        </w:rPr>
        <w:t xml:space="preserve">, the melody differs from both the </w:t>
      </w:r>
      <w:proofErr w:type="spellStart"/>
      <w:r w:rsidR="00C22F89">
        <w:rPr>
          <w:i/>
          <w:sz w:val="21"/>
          <w:szCs w:val="21"/>
          <w:lang w:val="en-GB"/>
        </w:rPr>
        <w:t>Graduale</w:t>
      </w:r>
      <w:proofErr w:type="spellEnd"/>
      <w:r w:rsidR="00C22F89">
        <w:rPr>
          <w:i/>
          <w:sz w:val="21"/>
          <w:szCs w:val="21"/>
          <w:lang w:val="en-GB"/>
        </w:rPr>
        <w:t xml:space="preserve"> </w:t>
      </w:r>
      <w:proofErr w:type="spellStart"/>
      <w:r w:rsidR="00C22F89">
        <w:rPr>
          <w:i/>
          <w:sz w:val="21"/>
          <w:szCs w:val="21"/>
          <w:lang w:val="en-GB"/>
        </w:rPr>
        <w:t>Pataviense</w:t>
      </w:r>
      <w:proofErr w:type="spellEnd"/>
      <w:r w:rsidR="00C22F89">
        <w:rPr>
          <w:sz w:val="21"/>
          <w:szCs w:val="21"/>
          <w:lang w:val="en-GB"/>
        </w:rPr>
        <w:t xml:space="preserve"> (1511) and the </w:t>
      </w:r>
      <w:proofErr w:type="spellStart"/>
      <w:r w:rsidR="00C22F89" w:rsidRPr="00C22F89">
        <w:rPr>
          <w:i/>
          <w:iCs/>
          <w:sz w:val="21"/>
          <w:szCs w:val="21"/>
          <w:lang w:val="en-GB"/>
        </w:rPr>
        <w:t>Graduale</w:t>
      </w:r>
      <w:proofErr w:type="spellEnd"/>
      <w:r w:rsidR="00C22F89" w:rsidRPr="00C22F89">
        <w:rPr>
          <w:i/>
          <w:iCs/>
          <w:sz w:val="21"/>
          <w:szCs w:val="21"/>
          <w:lang w:val="en-GB"/>
        </w:rPr>
        <w:t xml:space="preserve"> Gregorianum</w:t>
      </w:r>
      <w:r w:rsidR="00C22F89">
        <w:rPr>
          <w:sz w:val="21"/>
          <w:szCs w:val="21"/>
          <w:lang w:val="en-GB"/>
        </w:rPr>
        <w:t xml:space="preserve"> (1510)</w:t>
      </w:r>
      <w:r w:rsidR="0027056D">
        <w:rPr>
          <w:sz w:val="21"/>
          <w:szCs w:val="21"/>
          <w:lang w:val="en-GB"/>
        </w:rPr>
        <w:t xml:space="preserve">, </w:t>
      </w:r>
      <w:proofErr w:type="spellStart"/>
      <w:r w:rsidR="0027056D">
        <w:rPr>
          <w:sz w:val="21"/>
          <w:szCs w:val="21"/>
          <w:lang w:val="en-GB"/>
        </w:rPr>
        <w:t>fols</w:t>
      </w:r>
      <w:proofErr w:type="spellEnd"/>
      <w:r w:rsidR="0027056D">
        <w:rPr>
          <w:sz w:val="21"/>
          <w:szCs w:val="21"/>
          <w:lang w:val="en-GB"/>
        </w:rPr>
        <w:t>. 68</w:t>
      </w:r>
      <w:r w:rsidR="0027056D" w:rsidRPr="00D20839">
        <w:rPr>
          <w:sz w:val="21"/>
          <w:szCs w:val="21"/>
          <w:vertAlign w:val="superscript"/>
          <w:lang w:val="en-GB"/>
        </w:rPr>
        <w:t>r</w:t>
      </w:r>
      <w:r w:rsidR="0027056D">
        <w:rPr>
          <w:sz w:val="21"/>
          <w:szCs w:val="21"/>
          <w:lang w:val="en-GB"/>
        </w:rPr>
        <w:t>–</w:t>
      </w:r>
      <w:r w:rsidR="0027056D" w:rsidRPr="00D20839">
        <w:rPr>
          <w:lang w:val="en-US"/>
        </w:rPr>
        <w:t>70</w:t>
      </w:r>
      <w:r w:rsidR="0027056D" w:rsidRPr="00D20839">
        <w:rPr>
          <w:vertAlign w:val="superscript"/>
          <w:lang w:val="en-US"/>
        </w:rPr>
        <w:t>v</w:t>
      </w:r>
      <w:r w:rsidR="0027056D" w:rsidRPr="00D20839">
        <w:rPr>
          <w:lang w:val="en-US"/>
        </w:rPr>
        <w:t xml:space="preserve"> [</w:t>
      </w:r>
      <w:proofErr w:type="spellStart"/>
      <w:r w:rsidR="0027056D" w:rsidRPr="00D20839">
        <w:rPr>
          <w:lang w:val="en-US"/>
        </w:rPr>
        <w:t>recte</w:t>
      </w:r>
      <w:proofErr w:type="spellEnd"/>
      <w:r w:rsidR="0027056D" w:rsidRPr="00D20839">
        <w:rPr>
          <w:lang w:val="en-US"/>
        </w:rPr>
        <w:t>: 69</w:t>
      </w:r>
      <w:r w:rsidR="0027056D" w:rsidRPr="00D20839">
        <w:rPr>
          <w:vertAlign w:val="superscript"/>
          <w:lang w:val="en-US"/>
        </w:rPr>
        <w:t>v</w:t>
      </w:r>
      <w:r w:rsidR="0027056D" w:rsidRPr="00D20839">
        <w:rPr>
          <w:lang w:val="en-US"/>
        </w:rPr>
        <w:t>]</w:t>
      </w:r>
      <w:r>
        <w:rPr>
          <w:sz w:val="21"/>
          <w:szCs w:val="21"/>
          <w:lang w:val="en-GB"/>
        </w:rPr>
        <w:t>.</w:t>
      </w:r>
    </w:p>
    <w:p w14:paraId="26D44949" w14:textId="16E73CE5" w:rsidR="008E7328" w:rsidRPr="0027056D" w:rsidRDefault="00162429">
      <w:pPr>
        <w:pStyle w:val="Textkrper"/>
        <w:rPr>
          <w:sz w:val="21"/>
          <w:szCs w:val="21"/>
          <w:lang w:val="en-US"/>
        </w:rPr>
      </w:pPr>
      <w:r>
        <w:rPr>
          <w:sz w:val="21"/>
          <w:szCs w:val="21"/>
          <w:lang w:val="en-GB"/>
        </w:rPr>
        <w:t xml:space="preserve">The cantus firmus in the </w:t>
      </w:r>
      <w:r w:rsidR="000616D6">
        <w:rPr>
          <w:sz w:val="21"/>
          <w:szCs w:val="21"/>
          <w:lang w:val="en-GB"/>
        </w:rPr>
        <w:t>I</w:t>
      </w:r>
      <w:r>
        <w:rPr>
          <w:sz w:val="21"/>
          <w:szCs w:val="21"/>
          <w:lang w:val="en-GB"/>
        </w:rPr>
        <w:t xml:space="preserve">ntroit </w:t>
      </w:r>
      <w:r w:rsidR="00F8515A">
        <w:rPr>
          <w:sz w:val="21"/>
          <w:szCs w:val="21"/>
          <w:lang w:val="en-GB"/>
        </w:rPr>
        <w:t>and the</w:t>
      </w:r>
      <w:r w:rsidR="00905E0B">
        <w:rPr>
          <w:sz w:val="21"/>
          <w:szCs w:val="21"/>
          <w:lang w:val="en-GB"/>
        </w:rPr>
        <w:t xml:space="preserve"> </w:t>
      </w:r>
      <w:r w:rsidR="000616D6">
        <w:rPr>
          <w:sz w:val="21"/>
          <w:szCs w:val="21"/>
          <w:lang w:val="en-GB"/>
        </w:rPr>
        <w:t>C</w:t>
      </w:r>
      <w:r w:rsidR="00F8515A">
        <w:rPr>
          <w:sz w:val="21"/>
          <w:szCs w:val="21"/>
          <w:lang w:val="en-GB"/>
        </w:rPr>
        <w:t xml:space="preserve">ommunion </w:t>
      </w:r>
      <w:r>
        <w:rPr>
          <w:sz w:val="21"/>
          <w:szCs w:val="21"/>
          <w:lang w:val="en-GB"/>
        </w:rPr>
        <w:t xml:space="preserve">appears </w:t>
      </w:r>
      <w:proofErr w:type="spellStart"/>
      <w:r>
        <w:rPr>
          <w:sz w:val="21"/>
          <w:szCs w:val="21"/>
          <w:lang w:val="en-GB"/>
        </w:rPr>
        <w:t>untransposed</w:t>
      </w:r>
      <w:proofErr w:type="spellEnd"/>
      <w:r>
        <w:rPr>
          <w:sz w:val="21"/>
          <w:szCs w:val="21"/>
          <w:lang w:val="en-GB"/>
        </w:rPr>
        <w:t xml:space="preserve">, while the </w:t>
      </w:r>
      <w:r w:rsidR="000616D6">
        <w:rPr>
          <w:sz w:val="21"/>
          <w:szCs w:val="21"/>
          <w:lang w:val="en-GB"/>
        </w:rPr>
        <w:t>A</w:t>
      </w:r>
      <w:r w:rsidR="00F8515A">
        <w:rPr>
          <w:sz w:val="21"/>
          <w:szCs w:val="21"/>
          <w:lang w:val="en-GB"/>
        </w:rPr>
        <w:t xml:space="preserve">lleluia </w:t>
      </w:r>
      <w:r>
        <w:rPr>
          <w:sz w:val="21"/>
          <w:szCs w:val="21"/>
          <w:lang w:val="en-GB"/>
        </w:rPr>
        <w:t xml:space="preserve">is set a </w:t>
      </w:r>
      <w:r w:rsidR="00F8515A">
        <w:rPr>
          <w:sz w:val="21"/>
          <w:szCs w:val="21"/>
          <w:lang w:val="en-GB"/>
        </w:rPr>
        <w:t>fourth</w:t>
      </w:r>
      <w:r>
        <w:rPr>
          <w:sz w:val="21"/>
          <w:szCs w:val="21"/>
          <w:lang w:val="en-GB"/>
        </w:rPr>
        <w:t xml:space="preserve"> </w:t>
      </w:r>
      <w:r w:rsidR="00F8515A">
        <w:rPr>
          <w:sz w:val="21"/>
          <w:szCs w:val="21"/>
          <w:lang w:val="en-GB"/>
        </w:rPr>
        <w:t xml:space="preserve">lower </w:t>
      </w:r>
      <w:r>
        <w:rPr>
          <w:sz w:val="21"/>
          <w:szCs w:val="21"/>
          <w:lang w:val="en-GB"/>
        </w:rPr>
        <w:t>than in the liturgical source</w:t>
      </w:r>
      <w:r w:rsidR="0027056D">
        <w:rPr>
          <w:sz w:val="21"/>
          <w:szCs w:val="21"/>
          <w:lang w:val="en-GB"/>
        </w:rPr>
        <w:t>s</w:t>
      </w:r>
      <w:r>
        <w:rPr>
          <w:sz w:val="21"/>
          <w:szCs w:val="21"/>
          <w:lang w:val="en-GB"/>
        </w:rPr>
        <w:t>.</w:t>
      </w:r>
    </w:p>
    <w:p w14:paraId="390C48FE" w14:textId="0EDD5F2F" w:rsidR="008E7328" w:rsidRDefault="00E77DB0">
      <w:pPr>
        <w:pStyle w:val="berschrift2"/>
        <w:numPr>
          <w:ilvl w:val="1"/>
          <w:numId w:val="1"/>
        </w:numPr>
      </w:pPr>
      <w:r>
        <w:rPr>
          <w:lang w:val="en-GB"/>
        </w:rPr>
        <w:t>Principal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8E7328" w:rsidRPr="000616D6" w14:paraId="31E8072A" w14:textId="77777777">
        <w:tc>
          <w:tcPr>
            <w:tcW w:w="809" w:type="dxa"/>
            <w:shd w:val="clear" w:color="auto" w:fill="auto"/>
          </w:tcPr>
          <w:p w14:paraId="2758F917" w14:textId="4D9CA372" w:rsidR="008E7328" w:rsidRPr="001D0BAA" w:rsidRDefault="001D0BAA">
            <w:pPr>
              <w:pStyle w:val="Textkrper"/>
              <w:widowControl w:val="0"/>
              <w:rPr>
                <w:b/>
                <w:szCs w:val="22"/>
                <w:lang w:val="en-US"/>
              </w:rPr>
            </w:pPr>
            <w:r>
              <w:rPr>
                <w:b/>
                <w:szCs w:val="22"/>
                <w:lang w:val="en-US"/>
              </w:rPr>
              <w:t>Mun</w:t>
            </w:r>
            <w:r w:rsidRPr="001D0BAA">
              <w:rPr>
                <w:b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8090" w:type="dxa"/>
            <w:shd w:val="clear" w:color="auto" w:fill="auto"/>
          </w:tcPr>
          <w:p w14:paraId="1B589F68" w14:textId="03FD8F5B" w:rsidR="008E7328" w:rsidRDefault="001D0BAA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</w:t>
            </w:r>
            <w:proofErr w:type="spellStart"/>
            <w:r>
              <w:rPr>
                <w:szCs w:val="22"/>
                <w:lang w:val="en-GB"/>
              </w:rPr>
              <w:t>Mbs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Mus.ms.</w:t>
            </w:r>
            <w:proofErr w:type="spellEnd"/>
            <w:r>
              <w:rPr>
                <w:szCs w:val="22"/>
                <w:lang w:val="en-GB"/>
              </w:rPr>
              <w:t xml:space="preserve"> 25, [nos. 16–18], </w:t>
            </w:r>
            <w:proofErr w:type="spellStart"/>
            <w:r>
              <w:rPr>
                <w:szCs w:val="22"/>
                <w:lang w:val="en-GB"/>
              </w:rPr>
              <w:t>fols</w:t>
            </w:r>
            <w:proofErr w:type="spellEnd"/>
            <w:r>
              <w:rPr>
                <w:szCs w:val="22"/>
                <w:lang w:val="en-GB"/>
              </w:rPr>
              <w:t>. 103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–114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(D, Ct, T, B), </w:t>
            </w:r>
            <w:r>
              <w:rPr>
                <w:i/>
                <w:szCs w:val="22"/>
                <w:lang w:val="en-GB"/>
              </w:rPr>
              <w:t>L. S.</w:t>
            </w:r>
            <w:r>
              <w:rPr>
                <w:szCs w:val="22"/>
                <w:lang w:val="en-GB"/>
              </w:rPr>
              <w:t xml:space="preserve">, </w:t>
            </w:r>
            <w:r w:rsidR="00C24665">
              <w:rPr>
                <w:szCs w:val="22"/>
                <w:lang w:val="en-GB"/>
              </w:rPr>
              <w:t xml:space="preserve">heading: </w:t>
            </w:r>
            <w:r w:rsidR="00C24665" w:rsidRPr="00C24665">
              <w:rPr>
                <w:i/>
                <w:iCs/>
                <w:szCs w:val="22"/>
                <w:lang w:val="en-GB"/>
              </w:rPr>
              <w:t>D</w:t>
            </w:r>
            <w:r w:rsidR="00C24665" w:rsidRPr="00C24665">
              <w:rPr>
                <w:szCs w:val="22"/>
                <w:lang w:val="en-GB"/>
              </w:rPr>
              <w:t>[</w:t>
            </w:r>
            <w:proofErr w:type="spellStart"/>
            <w:r w:rsidR="00C24665" w:rsidRPr="00C24665">
              <w:rPr>
                <w:i/>
                <w:iCs/>
                <w:szCs w:val="22"/>
                <w:lang w:val="en-GB"/>
              </w:rPr>
              <w:t>omin</w:t>
            </w:r>
            <w:proofErr w:type="spellEnd"/>
            <w:r w:rsidR="00C24665" w:rsidRPr="00C24665">
              <w:rPr>
                <w:szCs w:val="22"/>
                <w:lang w:val="en-GB"/>
              </w:rPr>
              <w:t>]</w:t>
            </w:r>
            <w:proofErr w:type="spellStart"/>
            <w:r w:rsidR="00C24665" w:rsidRPr="00C24665">
              <w:rPr>
                <w:i/>
                <w:iCs/>
                <w:szCs w:val="22"/>
                <w:lang w:val="en-GB"/>
              </w:rPr>
              <w:t>ica</w:t>
            </w:r>
            <w:proofErr w:type="spellEnd"/>
            <w:r w:rsidR="00C24665" w:rsidRPr="00C24665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proofErr w:type="gramStart"/>
            <w:r w:rsidR="00C24665" w:rsidRPr="00C24665">
              <w:rPr>
                <w:i/>
                <w:iCs/>
                <w:szCs w:val="22"/>
                <w:lang w:val="en-GB"/>
              </w:rPr>
              <w:t>Quarta</w:t>
            </w:r>
            <w:proofErr w:type="spellEnd"/>
            <w:r w:rsidR="00C24665" w:rsidRPr="00C24665">
              <w:rPr>
                <w:i/>
                <w:iCs/>
                <w:szCs w:val="22"/>
                <w:lang w:val="en-GB"/>
              </w:rPr>
              <w:t>:</w:t>
            </w:r>
            <w:r w:rsidR="00C24665">
              <w:rPr>
                <w:szCs w:val="22"/>
                <w:lang w:val="en-GB"/>
              </w:rPr>
              <w:t>,</w:t>
            </w:r>
            <w:proofErr w:type="gramEnd"/>
            <w:r w:rsidR="00C24665">
              <w:rPr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t>text in all voices</w:t>
            </w:r>
          </w:p>
        </w:tc>
      </w:tr>
    </w:tbl>
    <w:p w14:paraId="2D679A72" w14:textId="70622361" w:rsidR="008E7328" w:rsidRDefault="00E77DB0">
      <w:pPr>
        <w:pStyle w:val="berschrift2"/>
        <w:numPr>
          <w:ilvl w:val="1"/>
          <w:numId w:val="1"/>
        </w:numPr>
      </w:pPr>
      <w:r>
        <w:rPr>
          <w:lang w:val="en-GB"/>
        </w:rPr>
        <w:t>Other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8E7328" w:rsidRPr="000616D6" w14:paraId="523BA97D" w14:textId="77777777">
        <w:tc>
          <w:tcPr>
            <w:tcW w:w="809" w:type="dxa"/>
            <w:shd w:val="clear" w:color="auto" w:fill="auto"/>
          </w:tcPr>
          <w:p w14:paraId="7A9CC620" w14:textId="3E0F187E" w:rsidR="008E7328" w:rsidRDefault="001D0BAA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Bud</w:t>
            </w:r>
            <w:r w:rsidRPr="001D0BAA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8090" w:type="dxa"/>
            <w:shd w:val="clear" w:color="auto" w:fill="auto"/>
          </w:tcPr>
          <w:p w14:paraId="6B69BB19" w14:textId="35F86CEF" w:rsidR="008E7328" w:rsidRDefault="001D0BAA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H-Bn Ms. Mus. </w:t>
            </w:r>
            <w:proofErr w:type="spellStart"/>
            <w:r>
              <w:rPr>
                <w:szCs w:val="22"/>
                <w:lang w:val="en-GB"/>
              </w:rPr>
              <w:t>Bártfa</w:t>
            </w:r>
            <w:proofErr w:type="spellEnd"/>
            <w:r>
              <w:rPr>
                <w:szCs w:val="22"/>
                <w:lang w:val="en-GB"/>
              </w:rPr>
              <w:t xml:space="preserve"> 22, [nos. 1855–7], no. [177] (T</w:t>
            </w:r>
            <w:r w:rsidR="00534941">
              <w:rPr>
                <w:szCs w:val="22"/>
                <w:lang w:val="en-GB"/>
              </w:rPr>
              <w:t>, V</w:t>
            </w:r>
            <w:r>
              <w:rPr>
                <w:szCs w:val="22"/>
                <w:lang w:val="en-GB"/>
              </w:rPr>
              <w:t xml:space="preserve">), </w:t>
            </w:r>
            <w:r w:rsidRPr="001D0BAA">
              <w:rPr>
                <w:i/>
                <w:iCs/>
                <w:szCs w:val="22"/>
                <w:lang w:val="en-GB"/>
              </w:rPr>
              <w:t>L. S.</w:t>
            </w:r>
            <w:r>
              <w:rPr>
                <w:szCs w:val="22"/>
                <w:lang w:val="en-GB"/>
              </w:rPr>
              <w:t xml:space="preserve">, </w:t>
            </w:r>
            <w:r w:rsidR="00C24665">
              <w:rPr>
                <w:szCs w:val="22"/>
                <w:lang w:val="en-GB"/>
              </w:rPr>
              <w:t xml:space="preserve">heading: </w:t>
            </w:r>
            <w:r w:rsidR="00C24665" w:rsidRPr="00C24665">
              <w:rPr>
                <w:i/>
                <w:iCs/>
                <w:lang w:val="en-US"/>
              </w:rPr>
              <w:t>Dom</w:t>
            </w:r>
            <w:r w:rsidR="00C24665" w:rsidRPr="00C24665">
              <w:rPr>
                <w:lang w:val="en-US"/>
              </w:rPr>
              <w:t>[</w:t>
            </w:r>
            <w:r w:rsidR="00C24665" w:rsidRPr="00C24665">
              <w:rPr>
                <w:i/>
                <w:iCs/>
                <w:lang w:val="en-US"/>
              </w:rPr>
              <w:t>in</w:t>
            </w:r>
            <w:r w:rsidR="00C24665" w:rsidRPr="00C24665">
              <w:rPr>
                <w:lang w:val="en-US"/>
              </w:rPr>
              <w:t>]</w:t>
            </w:r>
            <w:proofErr w:type="spellStart"/>
            <w:r w:rsidR="00C24665" w:rsidRPr="00C24665">
              <w:rPr>
                <w:i/>
                <w:iCs/>
                <w:lang w:val="en-US"/>
              </w:rPr>
              <w:t>ica</w:t>
            </w:r>
            <w:proofErr w:type="spellEnd"/>
            <w:r w:rsidR="00C24665" w:rsidRPr="00C24665">
              <w:rPr>
                <w:i/>
                <w:iCs/>
                <w:lang w:val="en-US"/>
              </w:rPr>
              <w:t xml:space="preserve"> </w:t>
            </w:r>
            <w:proofErr w:type="spellStart"/>
            <w:r w:rsidR="00C24665" w:rsidRPr="00C24665">
              <w:rPr>
                <w:i/>
                <w:iCs/>
                <w:lang w:val="en-US"/>
              </w:rPr>
              <w:t>Quarta</w:t>
            </w:r>
            <w:proofErr w:type="spellEnd"/>
            <w:r w:rsidR="00C24665" w:rsidRPr="00C24665">
              <w:rPr>
                <w:i/>
                <w:iCs/>
                <w:lang w:val="en-US"/>
              </w:rPr>
              <w:t xml:space="preserve"> post </w:t>
            </w:r>
            <w:proofErr w:type="spellStart"/>
            <w:r w:rsidR="00C24665" w:rsidRPr="00C24665">
              <w:rPr>
                <w:i/>
                <w:iCs/>
                <w:lang w:val="en-US"/>
              </w:rPr>
              <w:t>octauas</w:t>
            </w:r>
            <w:proofErr w:type="spellEnd"/>
            <w:r w:rsidR="00C24665" w:rsidRPr="00C24665">
              <w:rPr>
                <w:i/>
                <w:iCs/>
                <w:lang w:val="en-US"/>
              </w:rPr>
              <w:t xml:space="preserve"> corporis </w:t>
            </w:r>
            <w:proofErr w:type="gramStart"/>
            <w:r w:rsidR="00C24665" w:rsidRPr="00C24665">
              <w:rPr>
                <w:i/>
                <w:iCs/>
                <w:lang w:val="en-US"/>
              </w:rPr>
              <w:t>Christi</w:t>
            </w:r>
            <w:r w:rsidR="00C24665">
              <w:rPr>
                <w:szCs w:val="22"/>
                <w:lang w:val="en-GB"/>
              </w:rPr>
              <w:t xml:space="preserve"> ,</w:t>
            </w:r>
            <w:proofErr w:type="gramEnd"/>
            <w:r w:rsidR="00C24665">
              <w:rPr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t>T only, text in extant voice</w:t>
            </w:r>
          </w:p>
        </w:tc>
      </w:tr>
    </w:tbl>
    <w:p w14:paraId="1DA69402" w14:textId="407E25AF" w:rsidR="00AF1A8C" w:rsidRDefault="00E77DB0" w:rsidP="00AF1A8C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Source Evaluation</w:t>
      </w:r>
    </w:p>
    <w:p w14:paraId="2670D1AE" w14:textId="1452C6F9" w:rsidR="00AF1A8C" w:rsidRPr="00AF1A8C" w:rsidRDefault="00CB656C" w:rsidP="00AF1A8C">
      <w:pPr>
        <w:pStyle w:val="Textkrper"/>
        <w:rPr>
          <w:lang w:val="en-GB"/>
        </w:rPr>
      </w:pPr>
      <w:r w:rsidRPr="00CB656C">
        <w:rPr>
          <w:bCs/>
          <w:szCs w:val="22"/>
          <w:lang w:val="en-GB"/>
        </w:rPr>
        <w:t xml:space="preserve">While </w:t>
      </w:r>
      <w:r>
        <w:rPr>
          <w:b/>
          <w:szCs w:val="22"/>
          <w:lang w:val="en-GB"/>
        </w:rPr>
        <w:t>Bud</w:t>
      </w:r>
      <w:r w:rsidRPr="001D0BAA">
        <w:rPr>
          <w:b/>
          <w:szCs w:val="22"/>
          <w:vertAlign w:val="superscript"/>
          <w:lang w:val="en-GB"/>
        </w:rPr>
        <w:t>1</w:t>
      </w:r>
      <w:r>
        <w:rPr>
          <w:lang w:val="en-US"/>
        </w:rPr>
        <w:t xml:space="preserve">—a single surviving </w:t>
      </w:r>
      <w:r w:rsidRPr="00AF1A8C">
        <w:rPr>
          <w:lang w:val="en-US"/>
        </w:rPr>
        <w:t>tenor</w:t>
      </w:r>
      <w:r>
        <w:rPr>
          <w:lang w:val="en-US"/>
        </w:rPr>
        <w:t>/</w:t>
      </w:r>
      <w:proofErr w:type="spellStart"/>
      <w:r>
        <w:rPr>
          <w:lang w:val="en-US"/>
        </w:rPr>
        <w:t>vagans</w:t>
      </w:r>
      <w:proofErr w:type="spellEnd"/>
      <w:r w:rsidRPr="00AF1A8C">
        <w:rPr>
          <w:lang w:val="en-US"/>
        </w:rPr>
        <w:t xml:space="preserve"> partbook</w:t>
      </w:r>
      <w:r>
        <w:rPr>
          <w:lang w:val="en-US"/>
        </w:rPr>
        <w:t>—</w:t>
      </w:r>
      <w:r w:rsidRPr="00AF1A8C">
        <w:rPr>
          <w:lang w:val="en-US"/>
        </w:rPr>
        <w:t>shows severe paper damage</w:t>
      </w:r>
      <w:r>
        <w:rPr>
          <w:lang w:val="en-US"/>
        </w:rPr>
        <w:t>,</w:t>
      </w:r>
      <w:r w:rsidRPr="00AF1A8C">
        <w:rPr>
          <w:lang w:val="en-US"/>
        </w:rPr>
        <w:t xml:space="preserve"> </w:t>
      </w:r>
      <w:r w:rsidR="00AF1A8C" w:rsidRPr="00AF1A8C">
        <w:rPr>
          <w:b/>
          <w:bCs/>
          <w:lang w:val="en-US"/>
        </w:rPr>
        <w:t>Mun</w:t>
      </w:r>
      <w:r w:rsidR="00AF1A8C" w:rsidRPr="00AF1A8C">
        <w:rPr>
          <w:b/>
          <w:bCs/>
          <w:vertAlign w:val="superscript"/>
          <w:lang w:val="en-US"/>
        </w:rPr>
        <w:t>1</w:t>
      </w:r>
      <w:r w:rsidR="00AF1A8C" w:rsidRPr="00AF1A8C">
        <w:rPr>
          <w:lang w:val="en-US"/>
        </w:rPr>
        <w:t xml:space="preserve"> transmits a complete version of the cycle with all four voices</w:t>
      </w:r>
      <w:r>
        <w:rPr>
          <w:lang w:val="en-US"/>
        </w:rPr>
        <w:t xml:space="preserve"> and therefore serves as the principal source for the edition. </w:t>
      </w:r>
      <w:r w:rsidR="005063E7">
        <w:rPr>
          <w:lang w:val="en-US"/>
        </w:rPr>
        <w:t>T</w:t>
      </w:r>
      <w:r w:rsidR="00CA6BB2" w:rsidRPr="00CA6BB2">
        <w:rPr>
          <w:lang w:val="en-US"/>
        </w:rPr>
        <w:t xml:space="preserve">he version in </w:t>
      </w:r>
      <w:r w:rsidR="00CA6BB2" w:rsidRPr="00CA6BB2">
        <w:rPr>
          <w:b/>
          <w:bCs/>
          <w:lang w:val="en-US"/>
        </w:rPr>
        <w:t>Bud</w:t>
      </w:r>
      <w:r w:rsidR="00CA6BB2" w:rsidRPr="00CA6BB2">
        <w:rPr>
          <w:b/>
          <w:bCs/>
          <w:vertAlign w:val="superscript"/>
          <w:lang w:val="en-US"/>
        </w:rPr>
        <w:t>1</w:t>
      </w:r>
      <w:r w:rsidR="00CA6BB2" w:rsidRPr="00CA6BB2">
        <w:rPr>
          <w:lang w:val="en-US"/>
        </w:rPr>
        <w:t xml:space="preserve"> </w:t>
      </w:r>
      <w:r w:rsidR="005063E7">
        <w:rPr>
          <w:lang w:val="en-US"/>
        </w:rPr>
        <w:t>closely follows</w:t>
      </w:r>
      <w:r w:rsidR="00CA6BB2" w:rsidRPr="00CA6BB2">
        <w:rPr>
          <w:lang w:val="en-US"/>
        </w:rPr>
        <w:t xml:space="preserve"> to that in </w:t>
      </w:r>
      <w:r w:rsidR="00CA6BB2" w:rsidRPr="00CA6BB2">
        <w:rPr>
          <w:b/>
          <w:bCs/>
          <w:lang w:val="en-US"/>
        </w:rPr>
        <w:t>Mun</w:t>
      </w:r>
      <w:r w:rsidR="00CA6BB2" w:rsidRPr="00CA6BB2">
        <w:rPr>
          <w:b/>
          <w:bCs/>
          <w:vertAlign w:val="superscript"/>
          <w:lang w:val="en-US"/>
        </w:rPr>
        <w:t>1</w:t>
      </w:r>
      <w:r w:rsidR="00CA6BB2" w:rsidRPr="00CA6BB2">
        <w:rPr>
          <w:lang w:val="en-US"/>
        </w:rPr>
        <w:t xml:space="preserve">, which </w:t>
      </w:r>
      <w:r w:rsidR="000616D6">
        <w:rPr>
          <w:lang w:val="en-US"/>
        </w:rPr>
        <w:t>could therefore</w:t>
      </w:r>
      <w:r w:rsidR="00CA6BB2" w:rsidRPr="00CA6BB2">
        <w:rPr>
          <w:lang w:val="en-US"/>
        </w:rPr>
        <w:t xml:space="preserve"> have served as a model for </w:t>
      </w:r>
      <w:r w:rsidR="000616D6">
        <w:rPr>
          <w:lang w:val="en-US"/>
        </w:rPr>
        <w:t>copying</w:t>
      </w:r>
      <w:r w:rsidR="00CA6BB2" w:rsidRPr="00CA6BB2">
        <w:rPr>
          <w:lang w:val="en-US"/>
        </w:rPr>
        <w:t xml:space="preserve"> in </w:t>
      </w:r>
      <w:r w:rsidR="00CA6BB2" w:rsidRPr="00CA6BB2">
        <w:rPr>
          <w:b/>
          <w:bCs/>
          <w:lang w:val="en-US"/>
        </w:rPr>
        <w:t>Bud</w:t>
      </w:r>
      <w:r w:rsidR="00CA6BB2" w:rsidRPr="00CA6BB2">
        <w:rPr>
          <w:b/>
          <w:bCs/>
          <w:vertAlign w:val="superscript"/>
          <w:lang w:val="en-US"/>
        </w:rPr>
        <w:t>1</w:t>
      </w:r>
      <w:r w:rsidR="00CA6BB2" w:rsidRPr="00CA6BB2">
        <w:rPr>
          <w:lang w:val="en-US"/>
        </w:rPr>
        <w:t>.</w:t>
      </w:r>
    </w:p>
    <w:p w14:paraId="5A3BB00F" w14:textId="5C7A0F47" w:rsidR="008E7328" w:rsidRDefault="00E77DB0">
      <w:pPr>
        <w:pStyle w:val="berschrift2"/>
        <w:numPr>
          <w:ilvl w:val="1"/>
          <w:numId w:val="1"/>
        </w:numPr>
      </w:pPr>
      <w:r>
        <w:rPr>
          <w:lang w:val="en-GB"/>
        </w:rPr>
        <w:t>Variant Readings</w:t>
      </w:r>
    </w:p>
    <w:p w14:paraId="3EDE07F1" w14:textId="77777777" w:rsidR="008E7328" w:rsidRDefault="00E77DB0">
      <w:pPr>
        <w:pStyle w:val="berschrift3"/>
        <w:numPr>
          <w:ilvl w:val="2"/>
          <w:numId w:val="1"/>
        </w:numPr>
      </w:pPr>
      <w:r>
        <w:rPr>
          <w:i/>
          <w:iCs/>
          <w:lang w:val="en-GB"/>
        </w:rPr>
        <w:t>Introit</w:t>
      </w:r>
    </w:p>
    <w:p w14:paraId="61D6814C" w14:textId="77777777" w:rsidR="008E7328" w:rsidRPr="00EB1D12" w:rsidRDefault="00E77DB0">
      <w:pPr>
        <w:pStyle w:val="berschrift3"/>
        <w:numPr>
          <w:ilvl w:val="2"/>
          <w:numId w:val="1"/>
        </w:numPr>
        <w:rPr>
          <w:lang w:val="en-US"/>
        </w:rPr>
      </w:pPr>
      <w:r>
        <w:rPr>
          <w:lang w:val="en-GB"/>
        </w:rPr>
        <w:t>Variants in pitch and rhythm</w:t>
      </w:r>
    </w:p>
    <w:tbl>
      <w:tblPr>
        <w:tblW w:w="9179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5"/>
        <w:gridCol w:w="2293"/>
      </w:tblGrid>
      <w:tr w:rsidR="008E7328" w:rsidRPr="000616D6" w14:paraId="3666452F" w14:textId="77777777" w:rsidTr="00AF1A8C">
        <w:tc>
          <w:tcPr>
            <w:tcW w:w="2295" w:type="dxa"/>
            <w:shd w:val="clear" w:color="auto" w:fill="auto"/>
          </w:tcPr>
          <w:p w14:paraId="7D2B2157" w14:textId="24AF97E4" w:rsidR="008E7328" w:rsidRDefault="00AF1A8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</w:t>
            </w:r>
            <w:r w:rsidRPr="00AF1A8C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shd w:val="clear" w:color="auto" w:fill="auto"/>
          </w:tcPr>
          <w:p w14:paraId="7AAAF38C" w14:textId="7F62DEB1" w:rsidR="008E7328" w:rsidRDefault="00AF1A8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shd w:val="clear" w:color="auto" w:fill="auto"/>
          </w:tcPr>
          <w:p w14:paraId="0B4E4643" w14:textId="309FE54F" w:rsidR="008E7328" w:rsidRDefault="00AF1A8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AF1A8C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3" w:type="dxa"/>
            <w:shd w:val="clear" w:color="auto" w:fill="auto"/>
          </w:tcPr>
          <w:p w14:paraId="54EA2A51" w14:textId="7A009416" w:rsidR="008E7328" w:rsidRDefault="00AF1A8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note missing due to paper damage</w:t>
            </w:r>
          </w:p>
        </w:tc>
      </w:tr>
      <w:tr w:rsidR="00D816B9" w:rsidRPr="000616D6" w14:paraId="206B58A5" w14:textId="77777777" w:rsidTr="00AF1A8C">
        <w:tc>
          <w:tcPr>
            <w:tcW w:w="2295" w:type="dxa"/>
            <w:shd w:val="clear" w:color="auto" w:fill="auto"/>
          </w:tcPr>
          <w:p w14:paraId="5156956D" w14:textId="66B170C9" w:rsidR="00D816B9" w:rsidRDefault="00D816B9" w:rsidP="00D816B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20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shd w:val="clear" w:color="auto" w:fill="auto"/>
          </w:tcPr>
          <w:p w14:paraId="01AF51DD" w14:textId="254A3DA1" w:rsidR="00D816B9" w:rsidRDefault="00D816B9" w:rsidP="00D816B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shd w:val="clear" w:color="auto" w:fill="auto"/>
          </w:tcPr>
          <w:p w14:paraId="3DE447E7" w14:textId="2C2B1398" w:rsidR="00D816B9" w:rsidRDefault="00D816B9" w:rsidP="00D816B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AF1A8C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3" w:type="dxa"/>
            <w:shd w:val="clear" w:color="auto" w:fill="auto"/>
          </w:tcPr>
          <w:p w14:paraId="79A740BC" w14:textId="1E4C0E94" w:rsidR="00D816B9" w:rsidRDefault="00D816B9" w:rsidP="00D816B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note hardly readable due to paper damage</w:t>
            </w:r>
          </w:p>
        </w:tc>
      </w:tr>
      <w:tr w:rsidR="00D816B9" w:rsidRPr="000616D6" w14:paraId="07C0DA7B" w14:textId="77777777" w:rsidTr="00AF1A8C">
        <w:tc>
          <w:tcPr>
            <w:tcW w:w="2295" w:type="dxa"/>
            <w:shd w:val="clear" w:color="auto" w:fill="auto"/>
          </w:tcPr>
          <w:p w14:paraId="2003CF06" w14:textId="4F30E95D" w:rsidR="00D816B9" w:rsidRDefault="00D816B9" w:rsidP="00D816B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shd w:val="clear" w:color="auto" w:fill="auto"/>
          </w:tcPr>
          <w:p w14:paraId="4D29CC81" w14:textId="2DE553EF" w:rsidR="00D816B9" w:rsidRDefault="00D816B9" w:rsidP="00D816B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shd w:val="clear" w:color="auto" w:fill="auto"/>
          </w:tcPr>
          <w:p w14:paraId="57975AF6" w14:textId="51D1C1A1" w:rsidR="00D816B9" w:rsidRDefault="00D816B9" w:rsidP="00D816B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AF1A8C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3" w:type="dxa"/>
            <w:shd w:val="clear" w:color="auto" w:fill="auto"/>
          </w:tcPr>
          <w:p w14:paraId="648970FF" w14:textId="29DD6921" w:rsidR="00D816B9" w:rsidRDefault="00D816B9" w:rsidP="00D816B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note and custos missing due to paper damage</w:t>
            </w:r>
          </w:p>
        </w:tc>
      </w:tr>
    </w:tbl>
    <w:p w14:paraId="0325AB7A" w14:textId="77777777" w:rsidR="008E7328" w:rsidRPr="00EB1D12" w:rsidRDefault="00E77DB0">
      <w:pPr>
        <w:pStyle w:val="berschrift3"/>
        <w:numPr>
          <w:ilvl w:val="2"/>
          <w:numId w:val="1"/>
        </w:numPr>
        <w:rPr>
          <w:lang w:val="en-US"/>
        </w:rPr>
      </w:pPr>
      <w:r>
        <w:rPr>
          <w:lang w:val="en-GB"/>
        </w:rPr>
        <w:t>Textual variants and text placement</w:t>
      </w:r>
    </w:p>
    <w:tbl>
      <w:tblPr>
        <w:tblW w:w="9179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5"/>
        <w:gridCol w:w="2293"/>
      </w:tblGrid>
      <w:tr w:rsidR="008E7328" w14:paraId="7676C50B" w14:textId="77777777" w:rsidTr="00D816B9">
        <w:tc>
          <w:tcPr>
            <w:tcW w:w="2295" w:type="dxa"/>
            <w:shd w:val="clear" w:color="auto" w:fill="auto"/>
          </w:tcPr>
          <w:p w14:paraId="57300CDC" w14:textId="30EDABB2" w:rsidR="008E7328" w:rsidRDefault="00E0050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shd w:val="clear" w:color="auto" w:fill="auto"/>
          </w:tcPr>
          <w:p w14:paraId="696A2DD6" w14:textId="635FFA63" w:rsidR="008E7328" w:rsidRDefault="00E0050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shd w:val="clear" w:color="auto" w:fill="auto"/>
          </w:tcPr>
          <w:p w14:paraId="296D5A63" w14:textId="5F4269A3" w:rsidR="008E7328" w:rsidRDefault="00E0050E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 w:rsidRPr="00E0050E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3" w:type="dxa"/>
            <w:shd w:val="clear" w:color="auto" w:fill="auto"/>
          </w:tcPr>
          <w:p w14:paraId="6331542A" w14:textId="32B17E3E" w:rsidR="008E7328" w:rsidRDefault="000616D6" w:rsidP="003E1A6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-</w:t>
            </w:r>
            <w:r w:rsidR="00E0050E" w:rsidRPr="00E0050E">
              <w:rPr>
                <w:i/>
                <w:iCs/>
                <w:szCs w:val="22"/>
                <w:lang w:val="en-GB"/>
              </w:rPr>
              <w:t>mi</w:t>
            </w:r>
            <w:r>
              <w:rPr>
                <w:i/>
                <w:iCs/>
                <w:szCs w:val="22"/>
                <w:lang w:val="en-GB"/>
              </w:rPr>
              <w:t>-</w:t>
            </w:r>
            <w:r w:rsidR="00E0050E">
              <w:rPr>
                <w:szCs w:val="22"/>
                <w:lang w:val="en-GB"/>
              </w:rPr>
              <w:t xml:space="preserve"> </w:t>
            </w:r>
            <w:r w:rsidR="003E1A61">
              <w:rPr>
                <w:szCs w:val="22"/>
                <w:lang w:val="en-GB"/>
              </w:rPr>
              <w:t xml:space="preserve">of </w:t>
            </w:r>
            <w:r w:rsidR="003E1A61" w:rsidRPr="003E1A61">
              <w:rPr>
                <w:i/>
                <w:iCs/>
                <w:szCs w:val="22"/>
                <w:lang w:val="en-GB"/>
              </w:rPr>
              <w:t>Dominus</w:t>
            </w:r>
            <w:r w:rsidR="003E1A61">
              <w:rPr>
                <w:szCs w:val="22"/>
                <w:lang w:val="en-GB"/>
              </w:rPr>
              <w:t xml:space="preserve"> </w:t>
            </w:r>
            <w:r w:rsidR="00E0050E">
              <w:rPr>
                <w:szCs w:val="22"/>
                <w:lang w:val="en-GB"/>
              </w:rPr>
              <w:t>missing</w:t>
            </w:r>
          </w:p>
        </w:tc>
      </w:tr>
      <w:tr w:rsidR="00D816B9" w:rsidRPr="000616D6" w14:paraId="5E0A57BE" w14:textId="77777777" w:rsidTr="00D816B9">
        <w:tc>
          <w:tcPr>
            <w:tcW w:w="2295" w:type="dxa"/>
            <w:shd w:val="clear" w:color="auto" w:fill="auto"/>
          </w:tcPr>
          <w:p w14:paraId="4684C2E8" w14:textId="2B133C9E" w:rsidR="00D816B9" w:rsidRDefault="00D816B9" w:rsidP="00D816B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8–10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shd w:val="clear" w:color="auto" w:fill="auto"/>
          </w:tcPr>
          <w:p w14:paraId="6E36284D" w14:textId="2F23F4F6" w:rsidR="00D816B9" w:rsidRDefault="00D816B9" w:rsidP="00D816B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shd w:val="clear" w:color="auto" w:fill="auto"/>
          </w:tcPr>
          <w:p w14:paraId="2EB51300" w14:textId="11794A6D" w:rsidR="00D816B9" w:rsidRDefault="00D816B9" w:rsidP="00D816B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AF1A8C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3" w:type="dxa"/>
            <w:shd w:val="clear" w:color="auto" w:fill="auto"/>
          </w:tcPr>
          <w:p w14:paraId="73A6B8BE" w14:textId="4926E9C4" w:rsidR="00D816B9" w:rsidRDefault="00D816B9" w:rsidP="00D816B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text missing due to paper damage</w:t>
            </w:r>
          </w:p>
        </w:tc>
      </w:tr>
      <w:tr w:rsidR="00D816B9" w:rsidRPr="000616D6" w14:paraId="21A80DC0" w14:textId="77777777" w:rsidTr="00D816B9">
        <w:tc>
          <w:tcPr>
            <w:tcW w:w="2295" w:type="dxa"/>
            <w:shd w:val="clear" w:color="auto" w:fill="auto"/>
          </w:tcPr>
          <w:p w14:paraId="7DE4DC90" w14:textId="0F1D4644" w:rsidR="00D816B9" w:rsidRDefault="00A33858" w:rsidP="00D816B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</w:t>
            </w:r>
            <w:r w:rsidR="00D816B9">
              <w:rPr>
                <w:szCs w:val="22"/>
                <w:vertAlign w:val="subscript"/>
                <w:lang w:val="en-GB"/>
              </w:rPr>
              <w:t>1</w:t>
            </w:r>
            <w:r w:rsidR="00D816B9">
              <w:rPr>
                <w:szCs w:val="22"/>
                <w:lang w:val="en-GB"/>
              </w:rPr>
              <w:t>–1</w:t>
            </w:r>
            <w:r>
              <w:rPr>
                <w:szCs w:val="22"/>
                <w:lang w:val="en-GB"/>
              </w:rPr>
              <w:t>5</w:t>
            </w:r>
            <w:r>
              <w:rPr>
                <w:szCs w:val="22"/>
                <w:vertAlign w:val="subscript"/>
                <w:lang w:val="en-GB"/>
              </w:rPr>
              <w:t>5</w:t>
            </w:r>
          </w:p>
        </w:tc>
        <w:tc>
          <w:tcPr>
            <w:tcW w:w="2296" w:type="dxa"/>
            <w:shd w:val="clear" w:color="auto" w:fill="auto"/>
          </w:tcPr>
          <w:p w14:paraId="4FEE829D" w14:textId="22F7981C" w:rsidR="00D816B9" w:rsidRDefault="00D816B9" w:rsidP="00D816B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shd w:val="clear" w:color="auto" w:fill="auto"/>
          </w:tcPr>
          <w:p w14:paraId="0C159615" w14:textId="0F933F85" w:rsidR="00D816B9" w:rsidRDefault="00D816B9" w:rsidP="00D816B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AF1A8C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3" w:type="dxa"/>
            <w:shd w:val="clear" w:color="auto" w:fill="auto"/>
          </w:tcPr>
          <w:p w14:paraId="332B5D53" w14:textId="1EF88086" w:rsidR="00D816B9" w:rsidRDefault="00D816B9" w:rsidP="00D816B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text missing due to paper damage</w:t>
            </w:r>
          </w:p>
        </w:tc>
      </w:tr>
      <w:tr w:rsidR="00A33858" w:rsidRPr="00D816B9" w14:paraId="6642782A" w14:textId="77777777" w:rsidTr="00D816B9">
        <w:tc>
          <w:tcPr>
            <w:tcW w:w="2295" w:type="dxa"/>
            <w:shd w:val="clear" w:color="auto" w:fill="auto"/>
          </w:tcPr>
          <w:p w14:paraId="782D4B6D" w14:textId="00B07B8C" w:rsidR="00A33858" w:rsidRDefault="00A33858" w:rsidP="00A3385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</w:t>
            </w:r>
            <w:r w:rsidRPr="008A286F">
              <w:rPr>
                <w:szCs w:val="22"/>
                <w:vertAlign w:val="subscript"/>
                <w:lang w:val="en-GB"/>
              </w:rPr>
              <w:t>5</w:t>
            </w:r>
          </w:p>
        </w:tc>
        <w:tc>
          <w:tcPr>
            <w:tcW w:w="2296" w:type="dxa"/>
            <w:shd w:val="clear" w:color="auto" w:fill="auto"/>
          </w:tcPr>
          <w:p w14:paraId="7CB38A02" w14:textId="0D80516D" w:rsidR="00A33858" w:rsidRDefault="00A33858" w:rsidP="00A3385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shd w:val="clear" w:color="auto" w:fill="auto"/>
          </w:tcPr>
          <w:p w14:paraId="0EC260D8" w14:textId="0EC0727B" w:rsidR="00A33858" w:rsidRDefault="00A33858" w:rsidP="00A33858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 w:rsidRPr="00E0050E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3" w:type="dxa"/>
            <w:shd w:val="clear" w:color="auto" w:fill="auto"/>
          </w:tcPr>
          <w:p w14:paraId="520A0A85" w14:textId="5E44CCFD" w:rsidR="00A33858" w:rsidRDefault="000616D6" w:rsidP="00A3385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-</w:t>
            </w:r>
            <w:r w:rsidR="003E1A61" w:rsidRPr="003E1A61">
              <w:rPr>
                <w:i/>
                <w:iCs/>
                <w:szCs w:val="22"/>
                <w:lang w:val="en-GB"/>
              </w:rPr>
              <w:t>a</w:t>
            </w:r>
            <w:r w:rsidR="003E1A61">
              <w:rPr>
                <w:szCs w:val="22"/>
                <w:lang w:val="en-GB"/>
              </w:rPr>
              <w:t xml:space="preserve"> of </w:t>
            </w:r>
            <w:proofErr w:type="spellStart"/>
            <w:r w:rsidR="003E1A61" w:rsidRPr="003E1A61">
              <w:rPr>
                <w:i/>
                <w:iCs/>
                <w:szCs w:val="22"/>
                <w:lang w:val="en-GB"/>
              </w:rPr>
              <w:t>mea</w:t>
            </w:r>
            <w:proofErr w:type="spellEnd"/>
            <w:r w:rsidR="003E1A61">
              <w:rPr>
                <w:szCs w:val="22"/>
                <w:lang w:val="en-GB"/>
              </w:rPr>
              <w:t xml:space="preserve"> </w:t>
            </w:r>
            <w:r w:rsidR="00A33858">
              <w:rPr>
                <w:szCs w:val="22"/>
                <w:lang w:val="en-GB"/>
              </w:rPr>
              <w:t>missing</w:t>
            </w:r>
          </w:p>
        </w:tc>
      </w:tr>
      <w:tr w:rsidR="00A33858" w:rsidRPr="000616D6" w14:paraId="584A944A" w14:textId="77777777" w:rsidTr="00D816B9">
        <w:tc>
          <w:tcPr>
            <w:tcW w:w="2295" w:type="dxa"/>
            <w:shd w:val="clear" w:color="auto" w:fill="auto"/>
          </w:tcPr>
          <w:p w14:paraId="76D91996" w14:textId="47A21E0E" w:rsidR="00A33858" w:rsidRDefault="00A33858" w:rsidP="00A3385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</w:t>
            </w:r>
            <w:r w:rsidR="006740F1"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–20</w:t>
            </w:r>
            <w:r w:rsidR="006740F1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shd w:val="clear" w:color="auto" w:fill="auto"/>
          </w:tcPr>
          <w:p w14:paraId="01B783A3" w14:textId="4EAC9137" w:rsidR="00A33858" w:rsidRDefault="00A33858" w:rsidP="00A3385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shd w:val="clear" w:color="auto" w:fill="auto"/>
          </w:tcPr>
          <w:p w14:paraId="7841A64E" w14:textId="4D4BDC1F" w:rsidR="00A33858" w:rsidRDefault="00A33858" w:rsidP="00A33858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AF1A8C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3" w:type="dxa"/>
            <w:shd w:val="clear" w:color="auto" w:fill="auto"/>
          </w:tcPr>
          <w:p w14:paraId="0995F0FB" w14:textId="6341ADD5" w:rsidR="00A33858" w:rsidRDefault="00A33858" w:rsidP="00A3385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text missing due to paper damage</w:t>
            </w:r>
            <w:r w:rsidR="006740F1">
              <w:rPr>
                <w:szCs w:val="22"/>
                <w:lang w:val="en-GB"/>
              </w:rPr>
              <w:t xml:space="preserve"> (see Variants in pitch and rhythm)</w:t>
            </w:r>
          </w:p>
        </w:tc>
      </w:tr>
      <w:tr w:rsidR="00A33858" w:rsidRPr="00A33858" w14:paraId="2FB2579C" w14:textId="77777777" w:rsidTr="00D816B9">
        <w:tc>
          <w:tcPr>
            <w:tcW w:w="2295" w:type="dxa"/>
            <w:shd w:val="clear" w:color="auto" w:fill="auto"/>
          </w:tcPr>
          <w:p w14:paraId="497FE933" w14:textId="0B614A32" w:rsidR="00A33858" w:rsidRDefault="00A33858" w:rsidP="00A3385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33</w:t>
            </w:r>
            <w:r w:rsidR="006740F1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–35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shd w:val="clear" w:color="auto" w:fill="auto"/>
          </w:tcPr>
          <w:p w14:paraId="4B2215BB" w14:textId="1924CB5B" w:rsidR="00A33858" w:rsidRDefault="00A33858" w:rsidP="00A3385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shd w:val="clear" w:color="auto" w:fill="auto"/>
          </w:tcPr>
          <w:p w14:paraId="75A8765B" w14:textId="339A2BF0" w:rsidR="00A33858" w:rsidRDefault="00A33858" w:rsidP="00A33858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AF1A8C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3" w:type="dxa"/>
            <w:shd w:val="clear" w:color="auto" w:fill="auto"/>
          </w:tcPr>
          <w:p w14:paraId="5AD16F94" w14:textId="4CF65113" w:rsidR="00A33858" w:rsidRDefault="006740F1" w:rsidP="00A3385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</w:tbl>
    <w:p w14:paraId="45722584" w14:textId="77777777" w:rsidR="008E7328" w:rsidRDefault="00E77DB0">
      <w:pPr>
        <w:pStyle w:val="berschrift3"/>
        <w:numPr>
          <w:ilvl w:val="2"/>
          <w:numId w:val="1"/>
        </w:numPr>
      </w:pPr>
      <w:r>
        <w:rPr>
          <w:i/>
          <w:iCs/>
          <w:lang w:val="en-GB"/>
        </w:rPr>
        <w:t>Alleluia</w:t>
      </w:r>
    </w:p>
    <w:p w14:paraId="2322ADA4" w14:textId="77777777" w:rsidR="008E7328" w:rsidRPr="00EB1D12" w:rsidRDefault="00E77DB0">
      <w:pPr>
        <w:pStyle w:val="berschrift3"/>
        <w:numPr>
          <w:ilvl w:val="2"/>
          <w:numId w:val="1"/>
        </w:numPr>
        <w:rPr>
          <w:lang w:val="en-US"/>
        </w:rPr>
      </w:pPr>
      <w:r>
        <w:rPr>
          <w:lang w:val="en-GB"/>
        </w:rPr>
        <w:t>Textual variants and text placement</w:t>
      </w:r>
    </w:p>
    <w:tbl>
      <w:tblPr>
        <w:tblW w:w="9179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5"/>
        <w:gridCol w:w="2293"/>
      </w:tblGrid>
      <w:tr w:rsidR="00FD2ED0" w14:paraId="5DFAF000" w14:textId="77777777" w:rsidTr="00FD2ED0">
        <w:tc>
          <w:tcPr>
            <w:tcW w:w="2295" w:type="dxa"/>
            <w:shd w:val="clear" w:color="auto" w:fill="auto"/>
          </w:tcPr>
          <w:p w14:paraId="046C2AFF" w14:textId="4D23E9E4" w:rsidR="00FD2ED0" w:rsidRDefault="00FD2ED0" w:rsidP="00FD2ED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  <w:r w:rsidR="006B4A61"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–24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shd w:val="clear" w:color="auto" w:fill="auto"/>
          </w:tcPr>
          <w:p w14:paraId="44BA37E0" w14:textId="3B7D3F7B" w:rsidR="00FD2ED0" w:rsidRDefault="00FD2ED0" w:rsidP="00FD2ED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shd w:val="clear" w:color="auto" w:fill="auto"/>
          </w:tcPr>
          <w:p w14:paraId="36FE71E7" w14:textId="4EF92621" w:rsidR="00FD2ED0" w:rsidRDefault="00FD2ED0" w:rsidP="00FD2ED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AF1A8C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3" w:type="dxa"/>
            <w:shd w:val="clear" w:color="auto" w:fill="auto"/>
          </w:tcPr>
          <w:p w14:paraId="5A64897A" w14:textId="2FC71B16" w:rsidR="00FD2ED0" w:rsidRDefault="00FD2ED0" w:rsidP="00FD2ED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l</w:t>
            </w:r>
            <w:r w:rsidR="004E7F8A">
              <w:rPr>
                <w:i/>
                <w:iCs/>
                <w:szCs w:val="22"/>
                <w:lang w:val="en-GB"/>
              </w:rPr>
              <w:t>a</w:t>
            </w:r>
            <w:r>
              <w:rPr>
                <w:i/>
                <w:iCs/>
                <w:szCs w:val="22"/>
                <w:lang w:val="en-GB"/>
              </w:rPr>
              <w:t>etabitur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l</w:t>
            </w:r>
            <w:r w:rsidR="004E7F8A">
              <w:rPr>
                <w:i/>
                <w:iCs/>
                <w:szCs w:val="22"/>
                <w:lang w:val="en-GB"/>
              </w:rPr>
              <w:t>a</w:t>
            </w:r>
            <w:r>
              <w:rPr>
                <w:i/>
                <w:iCs/>
                <w:szCs w:val="22"/>
                <w:lang w:val="en-GB"/>
              </w:rPr>
              <w:t>etabitur</w:t>
            </w:r>
            <w:proofErr w:type="spellEnd"/>
          </w:p>
        </w:tc>
      </w:tr>
      <w:tr w:rsidR="00FD2ED0" w14:paraId="2F04CF12" w14:textId="77777777" w:rsidTr="00FD2ED0">
        <w:tc>
          <w:tcPr>
            <w:tcW w:w="2295" w:type="dxa"/>
            <w:shd w:val="clear" w:color="auto" w:fill="auto"/>
          </w:tcPr>
          <w:p w14:paraId="66102706" w14:textId="639EF90C" w:rsidR="00FD2ED0" w:rsidRDefault="00FD2ED0" w:rsidP="00FD2ED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45</w:t>
            </w:r>
            <w:r w:rsidR="006B4A61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–46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shd w:val="clear" w:color="auto" w:fill="auto"/>
          </w:tcPr>
          <w:p w14:paraId="14B6101C" w14:textId="3600A9AB" w:rsidR="00FD2ED0" w:rsidRDefault="00FD2ED0" w:rsidP="00FD2ED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shd w:val="clear" w:color="auto" w:fill="auto"/>
          </w:tcPr>
          <w:p w14:paraId="2794D079" w14:textId="076E5992" w:rsidR="00FD2ED0" w:rsidRDefault="00FD2ED0" w:rsidP="00FD2ED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AF1A8C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3" w:type="dxa"/>
            <w:shd w:val="clear" w:color="auto" w:fill="auto"/>
          </w:tcPr>
          <w:p w14:paraId="130E84AE" w14:textId="5FC9377A" w:rsidR="00FD2ED0" w:rsidRPr="00877C23" w:rsidRDefault="00877C23" w:rsidP="00FD2ED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877C23">
              <w:rPr>
                <w:szCs w:val="22"/>
                <w:lang w:val="en-GB"/>
              </w:rPr>
              <w:t>no text</w:t>
            </w:r>
          </w:p>
        </w:tc>
      </w:tr>
    </w:tbl>
    <w:p w14:paraId="0943E42E" w14:textId="77777777" w:rsidR="008E7328" w:rsidRDefault="00E77DB0">
      <w:pPr>
        <w:pStyle w:val="berschrift3"/>
        <w:numPr>
          <w:ilvl w:val="2"/>
          <w:numId w:val="1"/>
        </w:numPr>
      </w:pPr>
      <w:r>
        <w:rPr>
          <w:i/>
          <w:iCs/>
          <w:lang w:val="en-GB"/>
        </w:rPr>
        <w:t>Communion</w:t>
      </w:r>
    </w:p>
    <w:p w14:paraId="06DA4C8E" w14:textId="77777777" w:rsidR="008E7328" w:rsidRPr="00EB1D12" w:rsidRDefault="00E77DB0">
      <w:pPr>
        <w:pStyle w:val="berschrift3"/>
        <w:numPr>
          <w:ilvl w:val="2"/>
          <w:numId w:val="1"/>
        </w:numPr>
        <w:rPr>
          <w:lang w:val="en-US"/>
        </w:rPr>
      </w:pPr>
      <w:r>
        <w:rPr>
          <w:lang w:val="en-GB"/>
        </w:rPr>
        <w:t>Textual variants and text placement</w:t>
      </w:r>
    </w:p>
    <w:tbl>
      <w:tblPr>
        <w:tblW w:w="9179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5"/>
        <w:gridCol w:w="2293"/>
      </w:tblGrid>
      <w:tr w:rsidR="00EB1D12" w:rsidRPr="000616D6" w14:paraId="6347022F" w14:textId="77777777" w:rsidTr="00FD2ED0">
        <w:tc>
          <w:tcPr>
            <w:tcW w:w="2295" w:type="dxa"/>
            <w:shd w:val="clear" w:color="auto" w:fill="auto"/>
          </w:tcPr>
          <w:p w14:paraId="27BDE90B" w14:textId="0CB5B3C3" w:rsidR="00EB1D12" w:rsidRDefault="00EB1D12" w:rsidP="00EB1D1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  <w:r w:rsidR="0024598B"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–24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shd w:val="clear" w:color="auto" w:fill="auto"/>
          </w:tcPr>
          <w:p w14:paraId="3BA213D4" w14:textId="0E25113C" w:rsidR="00EB1D12" w:rsidRDefault="00EB1D12" w:rsidP="00EB1D1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shd w:val="clear" w:color="auto" w:fill="auto"/>
          </w:tcPr>
          <w:p w14:paraId="53DF8BC6" w14:textId="3F12F640" w:rsidR="00EB1D12" w:rsidRDefault="00EB1D12" w:rsidP="00EB1D12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AF1A8C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3" w:type="dxa"/>
            <w:shd w:val="clear" w:color="auto" w:fill="auto"/>
          </w:tcPr>
          <w:p w14:paraId="42020A04" w14:textId="4591CEA8" w:rsidR="00EB1D12" w:rsidRDefault="00EB1D12" w:rsidP="00EB1D12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text missing due to paper damage</w:t>
            </w:r>
          </w:p>
        </w:tc>
      </w:tr>
      <w:tr w:rsidR="00EB1D12" w:rsidRPr="000616D6" w14:paraId="5AAC0F70" w14:textId="77777777" w:rsidTr="00FD2ED0">
        <w:tc>
          <w:tcPr>
            <w:tcW w:w="2295" w:type="dxa"/>
            <w:shd w:val="clear" w:color="auto" w:fill="auto"/>
          </w:tcPr>
          <w:p w14:paraId="5DCFA70E" w14:textId="5F8837F5" w:rsidR="00EB1D12" w:rsidRDefault="00EB1D12" w:rsidP="00EB1D1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27</w:t>
            </w:r>
            <w:r w:rsidR="0024598B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shd w:val="clear" w:color="auto" w:fill="auto"/>
          </w:tcPr>
          <w:p w14:paraId="0248A38C" w14:textId="733E9244" w:rsidR="00EB1D12" w:rsidRDefault="00EB1D12" w:rsidP="00EB1D1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shd w:val="clear" w:color="auto" w:fill="auto"/>
          </w:tcPr>
          <w:p w14:paraId="37B6F512" w14:textId="427E22B4" w:rsidR="00EB1D12" w:rsidRDefault="00EB1D12" w:rsidP="00EB1D12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AF1A8C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3" w:type="dxa"/>
            <w:shd w:val="clear" w:color="auto" w:fill="auto"/>
          </w:tcPr>
          <w:p w14:paraId="00E48AC3" w14:textId="0080E212" w:rsidR="00EB1D12" w:rsidRDefault="004F4F8D" w:rsidP="00EB1D12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 w:rsidRPr="004F4F8D">
              <w:rPr>
                <w:i/>
                <w:iCs/>
                <w:szCs w:val="22"/>
                <w:lang w:val="en-GB"/>
              </w:rPr>
              <w:t>s</w:t>
            </w:r>
            <w:r>
              <w:rPr>
                <w:szCs w:val="22"/>
                <w:lang w:val="en-GB"/>
              </w:rPr>
              <w:t xml:space="preserve"> of </w:t>
            </w:r>
            <w:r w:rsidR="00EB1D12" w:rsidRPr="004F4F8D">
              <w:rPr>
                <w:i/>
                <w:iCs/>
                <w:szCs w:val="22"/>
                <w:lang w:val="en-GB"/>
              </w:rPr>
              <w:t>me</w:t>
            </w:r>
            <w:r w:rsidR="00EB1D12" w:rsidRPr="00EB1D12">
              <w:rPr>
                <w:i/>
                <w:iCs/>
                <w:szCs w:val="22"/>
                <w:lang w:val="en-GB"/>
              </w:rPr>
              <w:t>us</w:t>
            </w:r>
            <w:r w:rsidR="00EB1D12">
              <w:rPr>
                <w:szCs w:val="22"/>
                <w:lang w:val="en-GB"/>
              </w:rPr>
              <w:t xml:space="preserve"> missing due to paper damage</w:t>
            </w:r>
          </w:p>
        </w:tc>
      </w:tr>
      <w:tr w:rsidR="00EB1D12" w:rsidRPr="000616D6" w14:paraId="7994260E" w14:textId="77777777" w:rsidTr="00FD2ED0">
        <w:tc>
          <w:tcPr>
            <w:tcW w:w="2295" w:type="dxa"/>
            <w:shd w:val="clear" w:color="auto" w:fill="auto"/>
          </w:tcPr>
          <w:p w14:paraId="09002BA6" w14:textId="5025FD7A" w:rsidR="00EB1D12" w:rsidRDefault="00EB1D12" w:rsidP="00EB1D1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29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–30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shd w:val="clear" w:color="auto" w:fill="auto"/>
          </w:tcPr>
          <w:p w14:paraId="66973181" w14:textId="461F6687" w:rsidR="00EB1D12" w:rsidRDefault="00EB1D12" w:rsidP="00EB1D1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shd w:val="clear" w:color="auto" w:fill="auto"/>
          </w:tcPr>
          <w:p w14:paraId="51531687" w14:textId="3DAD10D3" w:rsidR="00EB1D12" w:rsidRDefault="00EB1D12" w:rsidP="00EB1D12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AF1A8C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3" w:type="dxa"/>
            <w:shd w:val="clear" w:color="auto" w:fill="auto"/>
          </w:tcPr>
          <w:p w14:paraId="7B940BC3" w14:textId="336B48F1" w:rsidR="00EB1D12" w:rsidRDefault="00EB1D12" w:rsidP="00EB1D1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text missing due to paper damage</w:t>
            </w:r>
          </w:p>
        </w:tc>
      </w:tr>
    </w:tbl>
    <w:p w14:paraId="458BDDD8" w14:textId="77777777" w:rsidR="008E7328" w:rsidRDefault="00E77DB0">
      <w:pPr>
        <w:pStyle w:val="berschrift2"/>
        <w:numPr>
          <w:ilvl w:val="2"/>
          <w:numId w:val="1"/>
        </w:numPr>
      </w:pPr>
      <w:r>
        <w:rPr>
          <w:lang w:val="en-GB"/>
        </w:rPr>
        <w:t>Remarks</w:t>
      </w:r>
    </w:p>
    <w:p w14:paraId="0E009C36" w14:textId="5DD3D3C4" w:rsidR="00D92713" w:rsidRPr="00641D99" w:rsidRDefault="00E66623" w:rsidP="00641D99">
      <w:pPr>
        <w:pStyle w:val="Textkrper"/>
        <w:numPr>
          <w:ilvl w:val="0"/>
          <w:numId w:val="2"/>
        </w:numPr>
        <w:rPr>
          <w:lang w:val="en-US"/>
        </w:rPr>
      </w:pPr>
      <w:r>
        <w:rPr>
          <w:lang w:val="en-US"/>
        </w:rPr>
        <w:t>The h</w:t>
      </w:r>
      <w:r w:rsidR="00AF1A8C" w:rsidRPr="00AF1A8C">
        <w:rPr>
          <w:lang w:val="en-US"/>
        </w:rPr>
        <w:t xml:space="preserve">eading and </w:t>
      </w:r>
      <w:r>
        <w:rPr>
          <w:lang w:val="en-US"/>
        </w:rPr>
        <w:t xml:space="preserve">the </w:t>
      </w:r>
      <w:r w:rsidR="00AF1A8C" w:rsidRPr="00AF1A8C">
        <w:rPr>
          <w:lang w:val="en-US"/>
        </w:rPr>
        <w:t xml:space="preserve">text incipits in </w:t>
      </w:r>
      <w:r w:rsidR="00AF1A8C" w:rsidRPr="00AF1A8C">
        <w:rPr>
          <w:b/>
          <w:bCs/>
          <w:lang w:val="en-US"/>
        </w:rPr>
        <w:t>Bud</w:t>
      </w:r>
      <w:r w:rsidR="00AF1A8C" w:rsidRPr="00AF1A8C">
        <w:rPr>
          <w:b/>
          <w:bCs/>
          <w:vertAlign w:val="superscript"/>
          <w:lang w:val="en-US"/>
        </w:rPr>
        <w:t>1</w:t>
      </w:r>
      <w:r w:rsidR="00AF1A8C" w:rsidRPr="00AF1A8C">
        <w:rPr>
          <w:lang w:val="en-US"/>
        </w:rPr>
        <w:t xml:space="preserve"> </w:t>
      </w:r>
      <w:r>
        <w:rPr>
          <w:lang w:val="en-US"/>
        </w:rPr>
        <w:t xml:space="preserve">are </w:t>
      </w:r>
      <w:r w:rsidR="00AF1A8C" w:rsidRPr="00AF1A8C">
        <w:rPr>
          <w:lang w:val="en-US"/>
        </w:rPr>
        <w:t>underlined in red ink</w:t>
      </w:r>
      <w:r w:rsidR="00AF1A8C">
        <w:rPr>
          <w:lang w:val="en-US"/>
        </w:rPr>
        <w:t>.</w:t>
      </w:r>
    </w:p>
    <w:sectPr w:rsidR="00D92713" w:rsidRPr="00641D99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C191D"/>
    <w:multiLevelType w:val="multilevel"/>
    <w:tmpl w:val="2ADE05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7B82469"/>
    <w:multiLevelType w:val="multilevel"/>
    <w:tmpl w:val="1BE80988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D1A28E0"/>
    <w:multiLevelType w:val="multilevel"/>
    <w:tmpl w:val="A75276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0820434"/>
    <w:multiLevelType w:val="multilevel"/>
    <w:tmpl w:val="D57A4188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num w:numId="1" w16cid:durableId="330835816">
    <w:abstractNumId w:val="2"/>
  </w:num>
  <w:num w:numId="2" w16cid:durableId="502595901">
    <w:abstractNumId w:val="3"/>
  </w:num>
  <w:num w:numId="3" w16cid:durableId="2023041897">
    <w:abstractNumId w:val="0"/>
  </w:num>
  <w:num w:numId="4" w16cid:durableId="1056124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embedSystemFonts/>
  <w:proofState w:spelling="clean" w:grammar="clean"/>
  <w:attachedTemplate r:id="rId1"/>
  <w:doNotTrackMoves/>
  <w:defaultTabStop w:val="284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77DB0"/>
    <w:rsid w:val="000616D6"/>
    <w:rsid w:val="00121CF5"/>
    <w:rsid w:val="00162429"/>
    <w:rsid w:val="0018095D"/>
    <w:rsid w:val="0018397B"/>
    <w:rsid w:val="001C20A2"/>
    <w:rsid w:val="001D0BAA"/>
    <w:rsid w:val="0024598B"/>
    <w:rsid w:val="0027056D"/>
    <w:rsid w:val="0032216B"/>
    <w:rsid w:val="003E1A61"/>
    <w:rsid w:val="0045054A"/>
    <w:rsid w:val="004D5F74"/>
    <w:rsid w:val="004E7F8A"/>
    <w:rsid w:val="004F4F8D"/>
    <w:rsid w:val="005063E7"/>
    <w:rsid w:val="00534941"/>
    <w:rsid w:val="00641D99"/>
    <w:rsid w:val="006740F1"/>
    <w:rsid w:val="00690E9A"/>
    <w:rsid w:val="006B4A61"/>
    <w:rsid w:val="00711C6B"/>
    <w:rsid w:val="0073798B"/>
    <w:rsid w:val="007D7575"/>
    <w:rsid w:val="00877C23"/>
    <w:rsid w:val="008A286F"/>
    <w:rsid w:val="008B5722"/>
    <w:rsid w:val="008E5300"/>
    <w:rsid w:val="008E7328"/>
    <w:rsid w:val="00905E0B"/>
    <w:rsid w:val="009062B8"/>
    <w:rsid w:val="00984811"/>
    <w:rsid w:val="009A40EE"/>
    <w:rsid w:val="00A33858"/>
    <w:rsid w:val="00AF1A8C"/>
    <w:rsid w:val="00BB6BD5"/>
    <w:rsid w:val="00C22F89"/>
    <w:rsid w:val="00C24665"/>
    <w:rsid w:val="00C66F3C"/>
    <w:rsid w:val="00C94F93"/>
    <w:rsid w:val="00CA6BB2"/>
    <w:rsid w:val="00CB656C"/>
    <w:rsid w:val="00D20839"/>
    <w:rsid w:val="00D816B9"/>
    <w:rsid w:val="00D92713"/>
    <w:rsid w:val="00E0050E"/>
    <w:rsid w:val="00E66623"/>
    <w:rsid w:val="00E77DB0"/>
    <w:rsid w:val="00EB1D12"/>
    <w:rsid w:val="00EC7DBE"/>
    <w:rsid w:val="00F8515A"/>
    <w:rsid w:val="00FD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9941A"/>
  <w15:docId w15:val="{D9F50B61-659C-4FC1-AE19-C09A7D15E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font563" w:hAnsi="Cambria" w:cs="font563"/>
      <w:sz w:val="24"/>
      <w:szCs w:val="24"/>
      <w:lang w:val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uppressAutoHyphens/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1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HARED\IMI-Senfl-Edition\NSE\NSE_Sibelius_Vorlagen\01_Vorlagedateien\Vorlage_KB_11.07.2023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Z:\SHARED\IMI-Senfl-Edition\NSE\NSE_Sibelius_Vorlagen\01_Vorlagedateien\Vorlage_KB_11.07.2023.dotx</Template>
  <TotalTime>0</TotalTime>
  <Pages>2</Pages>
  <Words>473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Guschelbauer</dc:creator>
  <dc:description/>
  <cp:lastModifiedBy>Stefan Gasch</cp:lastModifiedBy>
  <cp:revision>32</cp:revision>
  <cp:lastPrinted>2019-11-13T08:44:00Z</cp:lastPrinted>
  <dcterms:created xsi:type="dcterms:W3CDTF">2023-08-14T12:25:00Z</dcterms:created>
  <dcterms:modified xsi:type="dcterms:W3CDTF">2023-12-04T15:44:00Z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